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1DC3" w14:textId="77777777" w:rsidR="00670DFB" w:rsidRPr="00670DFB" w:rsidRDefault="00670DFB" w:rsidP="00670DFB">
      <w:pPr>
        <w:spacing w:after="0" w:line="240" w:lineRule="auto"/>
        <w:jc w:val="center"/>
        <w:rPr>
          <w:rFonts w:ascii="Arial" w:eastAsia="Times New Roman" w:hAnsi="Arial" w:cs="Arial"/>
          <w:b/>
        </w:rPr>
      </w:pPr>
      <w:r w:rsidRPr="00670DFB">
        <w:rPr>
          <w:rFonts w:ascii="Calibri" w:eastAsia="Calibri" w:hAnsi="Calibri" w:cs="Times New Roman"/>
          <w:noProof/>
          <w:lang w:eastAsia="en-GB"/>
        </w:rPr>
        <w:drawing>
          <wp:inline distT="0" distB="0" distL="0" distR="0" wp14:anchorId="6CE8FA03" wp14:editId="40CC30E9">
            <wp:extent cx="3076575" cy="970915"/>
            <wp:effectExtent l="0" t="0" r="9525" b="635"/>
            <wp:docPr id="7" name="Picture 7" descr="http://rhc-apollo/Docs/New%20College%20Logo/Reaseheath%20Logo%20with%20Coat%20of%20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hc-apollo/Docs/New%20College%20Logo/Reaseheath%20Logo%20with%20Coat%20of%20Ar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970915"/>
                    </a:xfrm>
                    <a:prstGeom prst="rect">
                      <a:avLst/>
                    </a:prstGeom>
                    <a:noFill/>
                    <a:ln>
                      <a:noFill/>
                    </a:ln>
                  </pic:spPr>
                </pic:pic>
              </a:graphicData>
            </a:graphic>
          </wp:inline>
        </w:drawing>
      </w:r>
    </w:p>
    <w:p w14:paraId="2A798893" w14:textId="77777777" w:rsidR="00670DFB" w:rsidRPr="00670DFB" w:rsidRDefault="00670DFB" w:rsidP="00670DFB">
      <w:pPr>
        <w:spacing w:after="0" w:line="240" w:lineRule="auto"/>
        <w:jc w:val="center"/>
        <w:rPr>
          <w:rFonts w:ascii="Arial" w:eastAsia="Times New Roman" w:hAnsi="Arial" w:cs="Arial"/>
          <w:b/>
        </w:rPr>
      </w:pPr>
    </w:p>
    <w:p w14:paraId="2BE6C5F3" w14:textId="77777777" w:rsidR="00407BA4" w:rsidRDefault="00407BA4" w:rsidP="00670DFB">
      <w:pPr>
        <w:spacing w:after="0" w:line="240" w:lineRule="auto"/>
        <w:jc w:val="center"/>
        <w:rPr>
          <w:rFonts w:ascii="Arial" w:eastAsia="Times New Roman" w:hAnsi="Arial" w:cs="Arial"/>
          <w:b/>
        </w:rPr>
      </w:pPr>
    </w:p>
    <w:p w14:paraId="137934DD" w14:textId="4F44C801" w:rsidR="00670DFB" w:rsidRDefault="00670DFB" w:rsidP="00670DFB">
      <w:pPr>
        <w:spacing w:after="0" w:line="240" w:lineRule="auto"/>
        <w:jc w:val="center"/>
        <w:rPr>
          <w:rFonts w:ascii="Arial" w:eastAsia="Times New Roman" w:hAnsi="Arial" w:cs="Arial"/>
          <w:b/>
        </w:rPr>
      </w:pPr>
      <w:r w:rsidRPr="00670DFB">
        <w:rPr>
          <w:rFonts w:ascii="Arial" w:eastAsia="Times New Roman" w:hAnsi="Arial" w:cs="Arial"/>
          <w:b/>
        </w:rPr>
        <w:t>JOB DESCRIPTION</w:t>
      </w:r>
    </w:p>
    <w:p w14:paraId="1CB9A834" w14:textId="77777777" w:rsidR="00407BA4" w:rsidRPr="00670DFB" w:rsidRDefault="00407BA4" w:rsidP="00670DFB">
      <w:pPr>
        <w:spacing w:after="0" w:line="240" w:lineRule="auto"/>
        <w:jc w:val="center"/>
        <w:rPr>
          <w:rFonts w:ascii="Arial" w:eastAsia="Times New Roman" w:hAnsi="Arial" w:cs="Arial"/>
          <w:b/>
        </w:rPr>
      </w:pPr>
    </w:p>
    <w:p w14:paraId="2BEDC460" w14:textId="77777777" w:rsidR="00670DFB" w:rsidRPr="00670DFB" w:rsidRDefault="00670DFB" w:rsidP="00670DFB">
      <w:pPr>
        <w:spacing w:after="0" w:line="240" w:lineRule="auto"/>
        <w:jc w:val="both"/>
        <w:rPr>
          <w:rFonts w:ascii="Arial" w:eastAsia="Times New Roman" w:hAnsi="Arial" w:cs="Arial"/>
          <w:b/>
        </w:rPr>
      </w:pPr>
    </w:p>
    <w:p w14:paraId="5B93524B" w14:textId="77777777" w:rsidR="00670DFB" w:rsidRPr="00670DFB" w:rsidRDefault="00670DFB" w:rsidP="00670DFB">
      <w:pPr>
        <w:spacing w:after="0" w:line="240" w:lineRule="auto"/>
        <w:jc w:val="both"/>
        <w:rPr>
          <w:rFonts w:ascii="Arial" w:eastAsia="Times New Roman" w:hAnsi="Arial" w:cs="Arial"/>
          <w:b/>
        </w:rPr>
      </w:pPr>
      <w:r w:rsidRPr="00670DFB">
        <w:rPr>
          <w:rFonts w:ascii="Arial" w:eastAsia="Times New Roman" w:hAnsi="Arial" w:cs="Arial"/>
          <w:b/>
        </w:rPr>
        <w:t>Post Title:</w:t>
      </w:r>
      <w:r w:rsidRPr="00670DFB">
        <w:rPr>
          <w:rFonts w:ascii="Arial" w:eastAsia="Times New Roman" w:hAnsi="Arial" w:cs="Arial"/>
          <w:b/>
        </w:rPr>
        <w:tab/>
      </w:r>
      <w:r w:rsidRPr="00670DFB">
        <w:rPr>
          <w:rFonts w:ascii="Arial" w:eastAsia="Times New Roman" w:hAnsi="Arial" w:cs="Arial"/>
          <w:b/>
        </w:rPr>
        <w:tab/>
        <w:t>Assistant Principal</w:t>
      </w:r>
      <w:r w:rsidR="00DA2CAF">
        <w:rPr>
          <w:rFonts w:ascii="Arial" w:eastAsia="Times New Roman" w:hAnsi="Arial" w:cs="Arial"/>
          <w:b/>
        </w:rPr>
        <w:t xml:space="preserve"> – Performance and Progress </w:t>
      </w:r>
    </w:p>
    <w:p w14:paraId="3DC8E2A9" w14:textId="77777777" w:rsidR="00670DFB" w:rsidRPr="00670DFB" w:rsidRDefault="00670DFB" w:rsidP="00670DFB">
      <w:pPr>
        <w:spacing w:after="0" w:line="240" w:lineRule="auto"/>
        <w:jc w:val="both"/>
        <w:rPr>
          <w:rFonts w:ascii="Arial" w:eastAsia="Times New Roman" w:hAnsi="Arial" w:cs="Arial"/>
          <w:b/>
        </w:rPr>
      </w:pPr>
    </w:p>
    <w:p w14:paraId="5EAC37F2" w14:textId="1CA41D2A" w:rsidR="00670DFB" w:rsidRPr="00670DFB" w:rsidRDefault="00670DFB" w:rsidP="00670DFB">
      <w:pPr>
        <w:spacing w:after="0" w:line="240" w:lineRule="auto"/>
        <w:jc w:val="both"/>
        <w:rPr>
          <w:rFonts w:ascii="Arial" w:eastAsia="Times New Roman" w:hAnsi="Arial" w:cs="Arial"/>
        </w:rPr>
      </w:pPr>
      <w:r w:rsidRPr="00670DFB">
        <w:rPr>
          <w:rFonts w:ascii="Arial" w:eastAsia="Times New Roman" w:hAnsi="Arial" w:cs="Arial"/>
          <w:b/>
        </w:rPr>
        <w:t>Responsible to:</w:t>
      </w:r>
      <w:r w:rsidRPr="00670DFB">
        <w:rPr>
          <w:rFonts w:ascii="Arial" w:eastAsia="Times New Roman" w:hAnsi="Arial" w:cs="Arial"/>
          <w:b/>
        </w:rPr>
        <w:tab/>
      </w:r>
      <w:r w:rsidRPr="00670DFB">
        <w:rPr>
          <w:rFonts w:ascii="Arial" w:eastAsia="Times New Roman" w:hAnsi="Arial" w:cs="Arial"/>
        </w:rPr>
        <w:t>Vice-Principal</w:t>
      </w:r>
      <w:r w:rsidR="00C248D7">
        <w:rPr>
          <w:rFonts w:ascii="Arial" w:eastAsia="Times New Roman" w:hAnsi="Arial" w:cs="Arial"/>
        </w:rPr>
        <w:t xml:space="preserve"> Curriculum &amp; Quality</w:t>
      </w:r>
    </w:p>
    <w:p w14:paraId="0FEB34DB" w14:textId="77777777" w:rsidR="00670DFB" w:rsidRPr="00670DFB" w:rsidRDefault="00670DFB" w:rsidP="00670DFB">
      <w:pPr>
        <w:spacing w:after="0" w:line="240" w:lineRule="auto"/>
        <w:jc w:val="both"/>
        <w:rPr>
          <w:rFonts w:ascii="Arial" w:eastAsia="Times New Roman" w:hAnsi="Arial" w:cs="Arial"/>
        </w:rPr>
      </w:pPr>
    </w:p>
    <w:p w14:paraId="4D57654A" w14:textId="0D88C019" w:rsidR="00670DFB" w:rsidRPr="00670DFB" w:rsidRDefault="00670DFB" w:rsidP="00670DFB">
      <w:pPr>
        <w:spacing w:after="0" w:line="240" w:lineRule="auto"/>
        <w:rPr>
          <w:rFonts w:ascii="Arial" w:eastAsia="Times New Roman" w:hAnsi="Arial" w:cs="Arial"/>
          <w:iCs/>
        </w:rPr>
      </w:pPr>
      <w:r w:rsidRPr="00670DFB">
        <w:rPr>
          <w:rFonts w:ascii="Arial" w:eastAsia="Times New Roman" w:hAnsi="Arial" w:cs="Arial"/>
          <w:b/>
          <w:iCs/>
        </w:rPr>
        <w:t>Salary Scale</w:t>
      </w:r>
      <w:r w:rsidRPr="00670DFB">
        <w:rPr>
          <w:rFonts w:ascii="Arial" w:eastAsia="Times New Roman" w:hAnsi="Arial" w:cs="Arial"/>
          <w:iCs/>
        </w:rPr>
        <w:t xml:space="preserve">:            </w:t>
      </w:r>
      <w:r w:rsidRPr="00670DFB">
        <w:rPr>
          <w:rFonts w:ascii="Arial" w:eastAsia="Times New Roman" w:hAnsi="Arial" w:cs="Arial"/>
          <w:iCs/>
        </w:rPr>
        <w:tab/>
      </w:r>
      <w:r w:rsidRPr="00670DFB">
        <w:rPr>
          <w:rFonts w:ascii="Arial" w:eastAsia="Calibri" w:hAnsi="Arial" w:cs="Arial"/>
        </w:rPr>
        <w:t>£</w:t>
      </w:r>
      <w:r w:rsidR="00470A12">
        <w:rPr>
          <w:rFonts w:ascii="Arial" w:eastAsia="Calibri" w:hAnsi="Arial" w:cs="Arial"/>
        </w:rPr>
        <w:t>58,462</w:t>
      </w:r>
      <w:r w:rsidRPr="00670DFB">
        <w:rPr>
          <w:rFonts w:ascii="Arial" w:eastAsia="Calibri" w:hAnsi="Arial" w:cs="Arial"/>
        </w:rPr>
        <w:t xml:space="preserve"> - £</w:t>
      </w:r>
      <w:r w:rsidR="00470A12">
        <w:rPr>
          <w:rFonts w:ascii="Arial" w:eastAsia="Calibri" w:hAnsi="Arial" w:cs="Arial"/>
        </w:rPr>
        <w:t>68,102</w:t>
      </w:r>
      <w:r w:rsidRPr="00670DFB">
        <w:rPr>
          <w:rFonts w:ascii="Arial" w:eastAsia="Calibri" w:hAnsi="Arial" w:cs="Arial"/>
        </w:rPr>
        <w:t xml:space="preserve"> per annum (M</w:t>
      </w:r>
      <w:r w:rsidR="00F01383">
        <w:rPr>
          <w:rFonts w:ascii="Arial" w:eastAsia="Calibri" w:hAnsi="Arial" w:cs="Arial"/>
        </w:rPr>
        <w:t>18</w:t>
      </w:r>
      <w:r w:rsidRPr="00670DFB">
        <w:rPr>
          <w:rFonts w:ascii="Arial" w:eastAsia="Calibri" w:hAnsi="Arial" w:cs="Arial"/>
        </w:rPr>
        <w:t xml:space="preserve"> – M25)</w:t>
      </w:r>
    </w:p>
    <w:p w14:paraId="2CD59669" w14:textId="77777777" w:rsidR="00670DFB" w:rsidRPr="00670DFB" w:rsidRDefault="00670DFB" w:rsidP="00670DFB">
      <w:pPr>
        <w:spacing w:after="0" w:line="240" w:lineRule="auto"/>
        <w:rPr>
          <w:rFonts w:ascii="Arial" w:eastAsia="Times New Roman" w:hAnsi="Arial" w:cs="Arial"/>
          <w:iCs/>
        </w:rPr>
      </w:pPr>
    </w:p>
    <w:p w14:paraId="18F7FB69" w14:textId="77777777" w:rsidR="00670DFB" w:rsidRPr="00670DFB" w:rsidRDefault="00670DFB" w:rsidP="00670DFB">
      <w:pPr>
        <w:spacing w:after="0" w:line="240" w:lineRule="auto"/>
        <w:rPr>
          <w:rFonts w:ascii="Arial" w:eastAsia="Times New Roman" w:hAnsi="Arial" w:cs="Arial"/>
          <w:b/>
        </w:rPr>
      </w:pPr>
      <w:r w:rsidRPr="00670DFB">
        <w:rPr>
          <w:rFonts w:ascii="Arial" w:eastAsia="Times New Roman" w:hAnsi="Arial" w:cs="Arial"/>
          <w:b/>
          <w:iCs/>
        </w:rPr>
        <w:t xml:space="preserve">Status: </w:t>
      </w:r>
      <w:r w:rsidRPr="00670DFB">
        <w:rPr>
          <w:rFonts w:ascii="Arial" w:eastAsia="Times New Roman" w:hAnsi="Arial" w:cs="Arial"/>
          <w:b/>
          <w:iCs/>
        </w:rPr>
        <w:tab/>
      </w:r>
      <w:r w:rsidRPr="00670DFB">
        <w:rPr>
          <w:rFonts w:ascii="Arial" w:eastAsia="Times New Roman" w:hAnsi="Arial" w:cs="Arial"/>
          <w:b/>
          <w:iCs/>
        </w:rPr>
        <w:tab/>
      </w:r>
      <w:r w:rsidRPr="00670DFB">
        <w:rPr>
          <w:rFonts w:ascii="Arial" w:eastAsia="Times New Roman" w:hAnsi="Arial" w:cs="Arial"/>
          <w:iCs/>
        </w:rPr>
        <w:t>Permanent</w:t>
      </w:r>
    </w:p>
    <w:p w14:paraId="7C74A6A2" w14:textId="77777777" w:rsidR="00670DFB" w:rsidRPr="00670DFB" w:rsidRDefault="00670DFB" w:rsidP="00670DFB">
      <w:pPr>
        <w:spacing w:after="0" w:line="240" w:lineRule="auto"/>
        <w:jc w:val="both"/>
        <w:rPr>
          <w:rFonts w:ascii="Arial" w:eastAsia="Times New Roman" w:hAnsi="Arial" w:cs="Arial"/>
        </w:rPr>
      </w:pPr>
    </w:p>
    <w:p w14:paraId="22299D99" w14:textId="77777777" w:rsidR="00670DFB" w:rsidRPr="00670DFB" w:rsidRDefault="00670DFB" w:rsidP="00670DFB">
      <w:pPr>
        <w:spacing w:after="0" w:line="240" w:lineRule="auto"/>
        <w:ind w:left="2160" w:hanging="2160"/>
        <w:jc w:val="both"/>
        <w:rPr>
          <w:rFonts w:ascii="Arial" w:eastAsia="Times New Roman" w:hAnsi="Arial" w:cs="Arial"/>
        </w:rPr>
      </w:pPr>
      <w:r w:rsidRPr="00670DFB">
        <w:rPr>
          <w:rFonts w:ascii="Arial" w:eastAsia="Times New Roman" w:hAnsi="Arial" w:cs="Arial"/>
          <w:b/>
        </w:rPr>
        <w:t>Purpose of the job:</w:t>
      </w:r>
      <w:r w:rsidRPr="00670DFB">
        <w:rPr>
          <w:rFonts w:ascii="Arial" w:eastAsia="Times New Roman" w:hAnsi="Arial" w:cs="Arial"/>
        </w:rPr>
        <w:tab/>
      </w:r>
      <w:r w:rsidR="00F01383" w:rsidRPr="00670DFB">
        <w:rPr>
          <w:rFonts w:ascii="Arial" w:eastAsia="Times New Roman" w:hAnsi="Arial" w:cs="Arial"/>
        </w:rPr>
        <w:t xml:space="preserve">Provides outstanding leadership </w:t>
      </w:r>
      <w:r w:rsidR="00F01383">
        <w:rPr>
          <w:rFonts w:ascii="Arial" w:eastAsia="Times New Roman" w:hAnsi="Arial" w:cs="Arial"/>
        </w:rPr>
        <w:t>and strate</w:t>
      </w:r>
      <w:r w:rsidR="00DA2CAF">
        <w:rPr>
          <w:rFonts w:ascii="Arial" w:eastAsia="Times New Roman" w:hAnsi="Arial" w:cs="Arial"/>
        </w:rPr>
        <w:t>gic direction for the College’s FE Curriculum</w:t>
      </w:r>
      <w:r w:rsidR="00D7637F">
        <w:rPr>
          <w:rFonts w:ascii="Arial" w:eastAsia="Times New Roman" w:hAnsi="Arial" w:cs="Arial"/>
        </w:rPr>
        <w:t xml:space="preserve"> delivery model, its</w:t>
      </w:r>
      <w:r w:rsidR="00DA2CAF">
        <w:rPr>
          <w:rFonts w:ascii="Arial" w:eastAsia="Times New Roman" w:hAnsi="Arial" w:cs="Arial"/>
        </w:rPr>
        <w:t xml:space="preserve"> performance and</w:t>
      </w:r>
      <w:r w:rsidR="00D7637F">
        <w:rPr>
          <w:rFonts w:ascii="Arial" w:eastAsia="Times New Roman" w:hAnsi="Arial" w:cs="Arial"/>
        </w:rPr>
        <w:t xml:space="preserve"> </w:t>
      </w:r>
      <w:r w:rsidR="00DA2CAF">
        <w:rPr>
          <w:rFonts w:ascii="Arial" w:eastAsia="Times New Roman" w:hAnsi="Arial" w:cs="Arial"/>
        </w:rPr>
        <w:t>learner progress</w:t>
      </w:r>
      <w:r w:rsidR="00F01383">
        <w:rPr>
          <w:rFonts w:ascii="Arial" w:eastAsia="Times New Roman" w:hAnsi="Arial" w:cs="Arial"/>
        </w:rPr>
        <w:t>, deliveri</w:t>
      </w:r>
      <w:r w:rsidR="00D7637F">
        <w:rPr>
          <w:rFonts w:ascii="Arial" w:eastAsia="Times New Roman" w:hAnsi="Arial" w:cs="Arial"/>
        </w:rPr>
        <w:t>ng exceptional benefits for</w:t>
      </w:r>
      <w:r w:rsidR="00F01383">
        <w:rPr>
          <w:rFonts w:ascii="Arial" w:eastAsia="Times New Roman" w:hAnsi="Arial" w:cs="Arial"/>
        </w:rPr>
        <w:t xml:space="preserve"> learners and Employers aligned to </w:t>
      </w:r>
      <w:r w:rsidR="00F01383" w:rsidRPr="00670DFB">
        <w:rPr>
          <w:rFonts w:ascii="Arial" w:eastAsia="Times New Roman" w:hAnsi="Arial" w:cs="Arial"/>
        </w:rPr>
        <w:t>the College’s vision</w:t>
      </w:r>
      <w:r w:rsidR="00F01383">
        <w:rPr>
          <w:rFonts w:ascii="Arial" w:eastAsia="Times New Roman" w:hAnsi="Arial" w:cs="Arial"/>
        </w:rPr>
        <w:t xml:space="preserve"> to be the leading specialist land-based college in the UK.</w:t>
      </w:r>
    </w:p>
    <w:p w14:paraId="318FBD17" w14:textId="77777777" w:rsidR="00670DFB" w:rsidRPr="00670DFB" w:rsidRDefault="00670DFB" w:rsidP="00670DFB">
      <w:pPr>
        <w:spacing w:after="0" w:line="240" w:lineRule="auto"/>
        <w:ind w:left="2160" w:hanging="2160"/>
        <w:jc w:val="both"/>
        <w:rPr>
          <w:rFonts w:ascii="Arial" w:eastAsia="Times New Roman" w:hAnsi="Arial" w:cs="Arial"/>
          <w:u w:val="single"/>
        </w:rPr>
      </w:pPr>
    </w:p>
    <w:p w14:paraId="7255F245" w14:textId="77777777" w:rsidR="00670DFB" w:rsidRPr="00670DFB" w:rsidRDefault="00670DFB" w:rsidP="00670DFB">
      <w:pPr>
        <w:spacing w:after="0" w:line="240" w:lineRule="auto"/>
        <w:ind w:left="2160" w:hanging="2160"/>
        <w:jc w:val="center"/>
        <w:rPr>
          <w:rFonts w:ascii="Arial" w:eastAsia="Times New Roman" w:hAnsi="Arial" w:cs="Arial"/>
          <w:b/>
        </w:rPr>
      </w:pPr>
      <w:r w:rsidRPr="00670DFB">
        <w:rPr>
          <w:rFonts w:ascii="Arial" w:eastAsia="Times New Roman" w:hAnsi="Arial" w:cs="Arial"/>
          <w:b/>
        </w:rPr>
        <w:t>REASEHEATH COLLEGE MISSION</w:t>
      </w:r>
    </w:p>
    <w:p w14:paraId="663C35E1" w14:textId="77777777" w:rsidR="00670DFB" w:rsidRPr="00F01383" w:rsidRDefault="00670DFB" w:rsidP="00670DFB">
      <w:pPr>
        <w:spacing w:after="0" w:line="240" w:lineRule="auto"/>
        <w:ind w:left="2880" w:hanging="2880"/>
        <w:jc w:val="both"/>
        <w:rPr>
          <w:rFonts w:ascii="Arial" w:eastAsia="Times New Roman" w:hAnsi="Arial" w:cs="Arial"/>
          <w:b/>
        </w:rPr>
      </w:pPr>
    </w:p>
    <w:p w14:paraId="2EEBD979" w14:textId="77777777" w:rsidR="00670DFB" w:rsidRPr="00F01383" w:rsidRDefault="00670DFB" w:rsidP="00670DFB">
      <w:pPr>
        <w:spacing w:after="0" w:line="240" w:lineRule="auto"/>
        <w:ind w:left="2880" w:hanging="2880"/>
        <w:jc w:val="center"/>
        <w:rPr>
          <w:rFonts w:ascii="Arial" w:eastAsia="Times New Roman" w:hAnsi="Arial" w:cs="Arial"/>
          <w:b/>
        </w:rPr>
      </w:pPr>
      <w:r w:rsidRPr="00F01383">
        <w:rPr>
          <w:rFonts w:ascii="Arial" w:eastAsia="Times New Roman" w:hAnsi="Arial" w:cs="Arial"/>
          <w:b/>
        </w:rPr>
        <w:t>“</w:t>
      </w:r>
      <w:r w:rsidR="00F01383" w:rsidRPr="00F01383">
        <w:rPr>
          <w:rFonts w:ascii="Arial" w:eastAsia="Times New Roman" w:hAnsi="Arial" w:cs="Arial"/>
          <w:b/>
        </w:rPr>
        <w:t>Industry Focused, Career Ready</w:t>
      </w:r>
      <w:r w:rsidRPr="00F01383">
        <w:rPr>
          <w:rFonts w:ascii="Arial" w:eastAsia="Times New Roman" w:hAnsi="Arial" w:cs="Arial"/>
          <w:b/>
        </w:rPr>
        <w:t>”</w:t>
      </w:r>
    </w:p>
    <w:p w14:paraId="2902BD8B" w14:textId="77777777" w:rsidR="00670DFB" w:rsidRPr="00670DFB" w:rsidRDefault="00670DFB" w:rsidP="00670DFB">
      <w:pPr>
        <w:spacing w:after="0" w:line="240" w:lineRule="auto"/>
        <w:jc w:val="both"/>
        <w:rPr>
          <w:rFonts w:ascii="Arial" w:eastAsia="Times New Roman" w:hAnsi="Arial" w:cs="Arial"/>
          <w:b/>
        </w:rPr>
      </w:pPr>
    </w:p>
    <w:p w14:paraId="692E3504"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rPr>
      </w:pPr>
      <w:r w:rsidRPr="00670DFB">
        <w:rPr>
          <w:rFonts w:ascii="Arial" w:eastAsia="Times New Roman" w:hAnsi="Arial" w:cs="Arial"/>
          <w:b/>
        </w:rPr>
        <w:t>REASEHEATH COLLEGE VALUES</w:t>
      </w:r>
    </w:p>
    <w:p w14:paraId="2CB4CB26"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rPr>
      </w:pPr>
    </w:p>
    <w:p w14:paraId="2EE22B7A"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670DFB">
        <w:rPr>
          <w:rFonts w:ascii="Arial" w:eastAsia="Times New Roman" w:hAnsi="Arial" w:cs="Arial"/>
        </w:rPr>
        <w:t>Every member of staff at the College has a responsibility for and commitment to the implementation of the College Vision so that the learner experience is a valuable and memorable one.</w:t>
      </w:r>
    </w:p>
    <w:p w14:paraId="35AAA36A"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6E4BE6E8"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r w:rsidRPr="00670DFB">
        <w:rPr>
          <w:rFonts w:ascii="Arial" w:eastAsia="Times New Roman" w:hAnsi="Arial" w:cs="Arial"/>
        </w:rPr>
        <w:t>As an important part of our team you are also required to ensure that your behaviour towards both staff and learners demonstrates P R I D E in everything you do through actively supporting our Values:</w:t>
      </w:r>
    </w:p>
    <w:p w14:paraId="70E64478"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rPr>
      </w:pPr>
    </w:p>
    <w:p w14:paraId="4CDDA8E7"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rPr>
      </w:pPr>
      <w:r w:rsidRPr="00670DFB">
        <w:rPr>
          <w:rFonts w:ascii="Arial" w:eastAsia="Times New Roman" w:hAnsi="Arial" w:cs="Arial"/>
          <w:b/>
        </w:rPr>
        <w:t xml:space="preserve">P </w:t>
      </w:r>
      <w:proofErr w:type="spellStart"/>
      <w:r w:rsidRPr="00670DFB">
        <w:rPr>
          <w:rFonts w:ascii="Arial" w:eastAsia="Times New Roman" w:hAnsi="Arial" w:cs="Arial"/>
        </w:rPr>
        <w:t>eople</w:t>
      </w:r>
      <w:proofErr w:type="spellEnd"/>
      <w:r w:rsidRPr="00670DFB">
        <w:rPr>
          <w:rFonts w:ascii="Arial" w:eastAsia="Times New Roman" w:hAnsi="Arial" w:cs="Arial"/>
        </w:rPr>
        <w:tab/>
      </w:r>
      <w:r w:rsidRPr="00670DFB">
        <w:rPr>
          <w:rFonts w:ascii="Arial" w:eastAsia="Times New Roman" w:hAnsi="Arial" w:cs="Arial"/>
          <w:b/>
        </w:rPr>
        <w:t xml:space="preserve">R </w:t>
      </w:r>
      <w:proofErr w:type="spellStart"/>
      <w:r w:rsidRPr="00670DFB">
        <w:rPr>
          <w:rFonts w:ascii="Arial" w:eastAsia="Times New Roman" w:hAnsi="Arial" w:cs="Arial"/>
        </w:rPr>
        <w:t>esponsibility</w:t>
      </w:r>
      <w:proofErr w:type="spellEnd"/>
      <w:r w:rsidRPr="00670DFB">
        <w:rPr>
          <w:rFonts w:ascii="Arial" w:eastAsia="Times New Roman" w:hAnsi="Arial" w:cs="Arial"/>
        </w:rPr>
        <w:t xml:space="preserve">     </w:t>
      </w:r>
      <w:r w:rsidRPr="00670DFB">
        <w:rPr>
          <w:rFonts w:ascii="Arial" w:eastAsia="Times New Roman" w:hAnsi="Arial" w:cs="Arial"/>
          <w:b/>
        </w:rPr>
        <w:t xml:space="preserve">I </w:t>
      </w:r>
      <w:proofErr w:type="spellStart"/>
      <w:r w:rsidRPr="00670DFB">
        <w:rPr>
          <w:rFonts w:ascii="Arial" w:eastAsia="Times New Roman" w:hAnsi="Arial" w:cs="Arial"/>
        </w:rPr>
        <w:t>ntegrity</w:t>
      </w:r>
      <w:proofErr w:type="spellEnd"/>
      <w:r w:rsidRPr="00670DFB">
        <w:rPr>
          <w:rFonts w:ascii="Arial" w:eastAsia="Times New Roman" w:hAnsi="Arial" w:cs="Arial"/>
        </w:rPr>
        <w:tab/>
      </w:r>
      <w:r w:rsidRPr="00670DFB">
        <w:rPr>
          <w:rFonts w:ascii="Arial" w:eastAsia="Times New Roman" w:hAnsi="Arial" w:cs="Arial"/>
          <w:b/>
        </w:rPr>
        <w:t xml:space="preserve">D </w:t>
      </w:r>
      <w:proofErr w:type="spellStart"/>
      <w:r w:rsidRPr="00670DFB">
        <w:rPr>
          <w:rFonts w:ascii="Arial" w:eastAsia="Times New Roman" w:hAnsi="Arial" w:cs="Arial"/>
        </w:rPr>
        <w:t>iversity</w:t>
      </w:r>
      <w:proofErr w:type="spellEnd"/>
      <w:r w:rsidRPr="00670DFB">
        <w:rPr>
          <w:rFonts w:ascii="Arial" w:eastAsia="Times New Roman" w:hAnsi="Arial" w:cs="Arial"/>
        </w:rPr>
        <w:tab/>
      </w:r>
      <w:r w:rsidRPr="00670DFB">
        <w:rPr>
          <w:rFonts w:ascii="Arial" w:eastAsia="Times New Roman" w:hAnsi="Arial" w:cs="Arial"/>
          <w:b/>
        </w:rPr>
        <w:t xml:space="preserve">E </w:t>
      </w:r>
      <w:proofErr w:type="spellStart"/>
      <w:r w:rsidRPr="00670DFB">
        <w:rPr>
          <w:rFonts w:ascii="Arial" w:eastAsia="Times New Roman" w:hAnsi="Arial" w:cs="Arial"/>
        </w:rPr>
        <w:t>xcellence</w:t>
      </w:r>
      <w:proofErr w:type="spellEnd"/>
    </w:p>
    <w:p w14:paraId="6EA582C0" w14:textId="77777777" w:rsidR="00670DFB" w:rsidRPr="00670DFB" w:rsidRDefault="00670DFB" w:rsidP="00670DF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rPr>
      </w:pPr>
    </w:p>
    <w:p w14:paraId="5E9601F9" w14:textId="77777777" w:rsidR="00670DFB" w:rsidRPr="00670DFB" w:rsidRDefault="00670DFB" w:rsidP="00670DFB">
      <w:pPr>
        <w:spacing w:after="0" w:line="240" w:lineRule="auto"/>
        <w:jc w:val="both"/>
        <w:rPr>
          <w:rFonts w:ascii="Arial" w:eastAsia="Times New Roman" w:hAnsi="Arial"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F01383" w:rsidRPr="00670DFB" w14:paraId="44D4C845" w14:textId="77777777" w:rsidTr="00F01383">
        <w:trPr>
          <w:trHeight w:val="828"/>
        </w:trPr>
        <w:tc>
          <w:tcPr>
            <w:tcW w:w="10060" w:type="dxa"/>
            <w:vAlign w:val="center"/>
          </w:tcPr>
          <w:p w14:paraId="3BD6A1F9" w14:textId="77777777" w:rsidR="00F01383" w:rsidRPr="00670DFB" w:rsidRDefault="00F01383" w:rsidP="00670DFB">
            <w:pPr>
              <w:spacing w:after="0" w:line="240" w:lineRule="auto"/>
              <w:rPr>
                <w:rFonts w:ascii="Arial" w:eastAsia="Times New Roman" w:hAnsi="Arial" w:cs="Arial"/>
                <w:b/>
                <w:color w:val="2E74B5"/>
                <w:sz w:val="24"/>
                <w:szCs w:val="24"/>
              </w:rPr>
            </w:pPr>
          </w:p>
          <w:p w14:paraId="3410923E" w14:textId="77777777" w:rsidR="00F01383" w:rsidRPr="00670DFB" w:rsidRDefault="00F01383" w:rsidP="00670DFB">
            <w:pPr>
              <w:spacing w:after="0" w:line="240" w:lineRule="auto"/>
              <w:rPr>
                <w:rFonts w:ascii="Arial" w:eastAsia="Times New Roman" w:hAnsi="Arial" w:cs="Arial"/>
                <w:b/>
                <w:color w:val="2E74B5"/>
                <w:sz w:val="24"/>
                <w:szCs w:val="24"/>
              </w:rPr>
            </w:pPr>
            <w:r>
              <w:rPr>
                <w:rFonts w:ascii="Arial" w:eastAsia="Times New Roman" w:hAnsi="Arial" w:cs="Arial"/>
                <w:b/>
                <w:color w:val="2E74B5"/>
              </w:rPr>
              <w:t xml:space="preserve">Key </w:t>
            </w:r>
            <w:r w:rsidRPr="00670DFB">
              <w:rPr>
                <w:rFonts w:ascii="Arial" w:eastAsia="Times New Roman" w:hAnsi="Arial" w:cs="Arial"/>
                <w:b/>
                <w:color w:val="2E74B5"/>
              </w:rPr>
              <w:t>Tasks</w:t>
            </w:r>
            <w:r>
              <w:rPr>
                <w:rFonts w:ascii="Arial" w:eastAsia="Times New Roman" w:hAnsi="Arial" w:cs="Arial"/>
                <w:b/>
                <w:color w:val="2E74B5"/>
              </w:rPr>
              <w:t xml:space="preserve"> &amp; Responsibilities</w:t>
            </w:r>
          </w:p>
          <w:p w14:paraId="7AC7249E" w14:textId="77777777" w:rsidR="00F01383" w:rsidRPr="00670DFB" w:rsidRDefault="00F01383" w:rsidP="00670DFB">
            <w:pPr>
              <w:spacing w:after="0" w:line="240" w:lineRule="auto"/>
              <w:rPr>
                <w:rFonts w:ascii="Arial" w:eastAsia="Times New Roman" w:hAnsi="Arial" w:cs="Arial"/>
                <w:b/>
                <w:color w:val="2E74B5"/>
                <w:sz w:val="24"/>
                <w:szCs w:val="24"/>
              </w:rPr>
            </w:pPr>
          </w:p>
        </w:tc>
      </w:tr>
      <w:tr w:rsidR="00F01383" w:rsidRPr="00774DFF" w14:paraId="56A83971" w14:textId="77777777" w:rsidTr="00F01383">
        <w:trPr>
          <w:trHeight w:val="828"/>
        </w:trPr>
        <w:tc>
          <w:tcPr>
            <w:tcW w:w="10060" w:type="dxa"/>
            <w:vAlign w:val="center"/>
          </w:tcPr>
          <w:p w14:paraId="3213D71C" w14:textId="2A83474C" w:rsidR="00F01383" w:rsidRPr="00774DFF" w:rsidRDefault="000B1DAC" w:rsidP="005019E0">
            <w:pPr>
              <w:spacing w:after="0" w:line="240" w:lineRule="auto"/>
              <w:jc w:val="both"/>
              <w:rPr>
                <w:rFonts w:ascii="Arial" w:eastAsia="Times New Roman" w:hAnsi="Arial" w:cs="Arial"/>
              </w:rPr>
            </w:pPr>
            <w:r w:rsidRPr="00774DFF">
              <w:rPr>
                <w:rFonts w:ascii="Arial" w:eastAsia="Times New Roman" w:hAnsi="Arial" w:cs="Arial"/>
              </w:rPr>
              <w:t xml:space="preserve">Supporting the Vice Principal </w:t>
            </w:r>
            <w:r w:rsidR="00C248D7">
              <w:rPr>
                <w:rFonts w:ascii="Arial" w:eastAsia="Times New Roman" w:hAnsi="Arial" w:cs="Arial"/>
              </w:rPr>
              <w:t xml:space="preserve">(Curriculum &amp; Quality) </w:t>
            </w:r>
            <w:r w:rsidRPr="00774DFF">
              <w:rPr>
                <w:rFonts w:ascii="Arial" w:eastAsia="Times New Roman" w:hAnsi="Arial" w:cs="Arial"/>
              </w:rPr>
              <w:t>with</w:t>
            </w:r>
            <w:r w:rsidR="00D7637F" w:rsidRPr="00774DFF">
              <w:rPr>
                <w:rFonts w:ascii="Arial" w:eastAsia="Times New Roman" w:hAnsi="Arial" w:cs="Arial"/>
              </w:rPr>
              <w:t xml:space="preserve"> the Strategic development of the College’s FE curriculum delivery model and offer ensuring it is relevant, sector leading</w:t>
            </w:r>
            <w:r w:rsidR="005019E0" w:rsidRPr="00774DFF">
              <w:rPr>
                <w:rFonts w:ascii="Arial" w:eastAsia="Times New Roman" w:hAnsi="Arial" w:cs="Arial"/>
              </w:rPr>
              <w:t>, sustainable</w:t>
            </w:r>
            <w:r w:rsidR="00D7637F" w:rsidRPr="00774DFF">
              <w:rPr>
                <w:rFonts w:ascii="Arial" w:eastAsia="Times New Roman" w:hAnsi="Arial" w:cs="Arial"/>
              </w:rPr>
              <w:t xml:space="preserve"> and</w:t>
            </w:r>
            <w:r w:rsidRPr="00774DFF">
              <w:rPr>
                <w:rFonts w:ascii="Arial" w:eastAsia="Times New Roman" w:hAnsi="Arial" w:cs="Arial"/>
              </w:rPr>
              <w:t xml:space="preserve"> meeting the needs of learners</w:t>
            </w:r>
            <w:r w:rsidR="009D4A1B" w:rsidRPr="00774DFF">
              <w:rPr>
                <w:rFonts w:ascii="Arial" w:eastAsia="Times New Roman" w:hAnsi="Arial" w:cs="Arial"/>
              </w:rPr>
              <w:t xml:space="preserve">, and taking personal responsibility for leading </w:t>
            </w:r>
            <w:r w:rsidR="00875953" w:rsidRPr="00774DFF">
              <w:rPr>
                <w:rFonts w:ascii="Arial" w:eastAsia="Times New Roman" w:hAnsi="Arial" w:cs="Arial"/>
              </w:rPr>
              <w:t>a culture of high expectation</w:t>
            </w:r>
            <w:r w:rsidR="00D0516E" w:rsidRPr="00774DFF">
              <w:rPr>
                <w:rFonts w:ascii="Arial" w:eastAsia="Times New Roman" w:hAnsi="Arial" w:cs="Arial"/>
              </w:rPr>
              <w:t>s</w:t>
            </w:r>
            <w:r w:rsidR="00875953" w:rsidRPr="00774DFF">
              <w:rPr>
                <w:rFonts w:ascii="Arial" w:eastAsia="Times New Roman" w:hAnsi="Arial" w:cs="Arial"/>
              </w:rPr>
              <w:t xml:space="preserve"> across the organisation. </w:t>
            </w:r>
          </w:p>
          <w:p w14:paraId="3E30110F" w14:textId="77777777" w:rsidR="005019E0" w:rsidRPr="00774DFF" w:rsidRDefault="005019E0" w:rsidP="005019E0">
            <w:pPr>
              <w:spacing w:after="0" w:line="240" w:lineRule="auto"/>
              <w:jc w:val="both"/>
              <w:rPr>
                <w:rFonts w:ascii="Arial" w:eastAsia="Times New Roman" w:hAnsi="Arial" w:cs="Arial"/>
              </w:rPr>
            </w:pPr>
          </w:p>
          <w:p w14:paraId="550B35A7" w14:textId="77777777" w:rsidR="005019E0" w:rsidRPr="00774DFF" w:rsidRDefault="005019E0" w:rsidP="005019E0">
            <w:pPr>
              <w:spacing w:after="0" w:line="240" w:lineRule="auto"/>
              <w:jc w:val="both"/>
              <w:rPr>
                <w:rFonts w:ascii="Arial" w:eastAsia="Times New Roman" w:hAnsi="Arial" w:cs="Arial"/>
              </w:rPr>
            </w:pPr>
            <w:r w:rsidRPr="00774DFF">
              <w:rPr>
                <w:rFonts w:ascii="Arial" w:eastAsia="Times New Roman" w:hAnsi="Arial" w:cs="Arial"/>
              </w:rPr>
              <w:t xml:space="preserve">Ensure the College’s Teaching, Learning and Assessment is of the highest quality by ensuring that robust and innovative quality assurance &amp; improvement strategies and protocols are in place, and are effectively implemented.    </w:t>
            </w:r>
          </w:p>
          <w:p w14:paraId="2A163344" w14:textId="77777777" w:rsidR="005019E0" w:rsidRPr="00774DFF" w:rsidRDefault="005019E0" w:rsidP="005019E0">
            <w:pPr>
              <w:spacing w:after="0" w:line="240" w:lineRule="auto"/>
              <w:jc w:val="both"/>
              <w:rPr>
                <w:rFonts w:ascii="Arial" w:eastAsia="Times New Roman" w:hAnsi="Arial" w:cs="Arial"/>
              </w:rPr>
            </w:pPr>
          </w:p>
          <w:p w14:paraId="30B98B40" w14:textId="7808902B" w:rsidR="005019E0" w:rsidRPr="00774DFF" w:rsidRDefault="005019E0" w:rsidP="005019E0">
            <w:pPr>
              <w:spacing w:after="0" w:line="240" w:lineRule="auto"/>
              <w:jc w:val="both"/>
              <w:rPr>
                <w:rFonts w:ascii="Arial" w:eastAsia="Times New Roman" w:hAnsi="Arial" w:cs="Arial"/>
              </w:rPr>
            </w:pPr>
            <w:r w:rsidRPr="00774DFF">
              <w:rPr>
                <w:rFonts w:ascii="Arial" w:eastAsia="Times New Roman" w:hAnsi="Arial" w:cs="Arial"/>
              </w:rPr>
              <w:t>Lead the College</w:t>
            </w:r>
            <w:r w:rsidR="00407BA4">
              <w:rPr>
                <w:rFonts w:ascii="Arial" w:eastAsia="Times New Roman" w:hAnsi="Arial" w:cs="Arial"/>
              </w:rPr>
              <w:t>’</w:t>
            </w:r>
            <w:r w:rsidRPr="00774DFF">
              <w:rPr>
                <w:rFonts w:ascii="Arial" w:eastAsia="Times New Roman" w:hAnsi="Arial" w:cs="Arial"/>
              </w:rPr>
              <w:t xml:space="preserve">s strategic and operational delivery of key learner performance and progress provision including; careers advice, industry placement, tutorial support &amp; pastoral care and wider skills, SEND, learning support and learning resources.  </w:t>
            </w:r>
          </w:p>
          <w:p w14:paraId="591FDE08" w14:textId="77777777" w:rsidR="00D7637F" w:rsidRPr="00774DFF" w:rsidRDefault="00D7637F" w:rsidP="00B061E5">
            <w:pPr>
              <w:spacing w:after="0" w:line="240" w:lineRule="auto"/>
              <w:jc w:val="both"/>
              <w:rPr>
                <w:rFonts w:ascii="Arial" w:eastAsia="Times New Roman" w:hAnsi="Arial" w:cs="Arial"/>
              </w:rPr>
            </w:pPr>
          </w:p>
          <w:p w14:paraId="3695B332"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Develop strategy and support teams to translate this into effective operational objectives which are continuously reviewed and delivered to ensure that an outstanding level of learning </w:t>
            </w:r>
            <w:r w:rsidR="003E0A35" w:rsidRPr="00774DFF">
              <w:rPr>
                <w:rFonts w:ascii="Arial" w:eastAsia="Times New Roman" w:hAnsi="Arial" w:cs="Arial"/>
              </w:rPr>
              <w:t>and</w:t>
            </w:r>
            <w:r w:rsidRPr="00774DFF">
              <w:rPr>
                <w:rFonts w:ascii="Arial" w:eastAsia="Times New Roman" w:hAnsi="Arial" w:cs="Arial"/>
              </w:rPr>
              <w:t xml:space="preserve"> learner experience is achieved.</w:t>
            </w:r>
            <w:r w:rsidR="00D7637F" w:rsidRPr="00774DFF">
              <w:rPr>
                <w:rFonts w:ascii="Arial" w:eastAsia="Times New Roman" w:hAnsi="Arial" w:cs="Arial"/>
              </w:rPr>
              <w:t xml:space="preserve"> </w:t>
            </w:r>
          </w:p>
          <w:p w14:paraId="28085A49" w14:textId="77777777" w:rsidR="00F01383" w:rsidRPr="00774DFF" w:rsidRDefault="00F01383" w:rsidP="00670DFB">
            <w:pPr>
              <w:spacing w:after="0" w:line="240" w:lineRule="auto"/>
              <w:rPr>
                <w:rFonts w:ascii="Arial" w:eastAsia="Times New Roman" w:hAnsi="Arial" w:cs="Arial"/>
              </w:rPr>
            </w:pPr>
          </w:p>
          <w:p w14:paraId="637C632E"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Develop and implement College Strategy as a member of the Executive team to ensure that the College operates as a commercially viable provider of outstanding education</w:t>
            </w:r>
            <w:r w:rsidR="003E0A35" w:rsidRPr="00774DFF">
              <w:rPr>
                <w:rFonts w:ascii="Arial" w:eastAsia="Times New Roman" w:hAnsi="Arial" w:cs="Arial"/>
              </w:rPr>
              <w:t xml:space="preserve"> and skills</w:t>
            </w:r>
            <w:r w:rsidRPr="00774DFF">
              <w:rPr>
                <w:rFonts w:ascii="Arial" w:eastAsia="Times New Roman" w:hAnsi="Arial" w:cs="Arial"/>
              </w:rPr>
              <w:t>.</w:t>
            </w:r>
          </w:p>
          <w:p w14:paraId="35F5D28C" w14:textId="77777777" w:rsidR="003E0A35" w:rsidRPr="00774DFF" w:rsidRDefault="003E0A35" w:rsidP="00670DFB">
            <w:pPr>
              <w:spacing w:after="0" w:line="240" w:lineRule="auto"/>
              <w:rPr>
                <w:rFonts w:ascii="Arial" w:eastAsia="Times New Roman" w:hAnsi="Arial" w:cs="Arial"/>
              </w:rPr>
            </w:pPr>
          </w:p>
          <w:p w14:paraId="329B21D9" w14:textId="77777777" w:rsidR="003E0A35" w:rsidRPr="00774DFF" w:rsidRDefault="003E0A35" w:rsidP="003E0A35">
            <w:pPr>
              <w:pStyle w:val="Default"/>
              <w:rPr>
                <w:sz w:val="22"/>
                <w:szCs w:val="22"/>
              </w:rPr>
            </w:pPr>
            <w:r w:rsidRPr="00774DFF">
              <w:rPr>
                <w:sz w:val="22"/>
                <w:szCs w:val="22"/>
              </w:rPr>
              <w:t xml:space="preserve">Liaise effectively with relevant external agencies, awarding bodies, sector groups, industry leads and other relevant stakeholders to ensure that Reaseheath is aligned and able to influence future thinking within </w:t>
            </w:r>
            <w:r w:rsidR="00D97B1D" w:rsidRPr="00774DFF">
              <w:rPr>
                <w:sz w:val="22"/>
                <w:szCs w:val="22"/>
              </w:rPr>
              <w:t>Education</w:t>
            </w:r>
            <w:r w:rsidRPr="00774DFF">
              <w:rPr>
                <w:sz w:val="22"/>
                <w:szCs w:val="22"/>
              </w:rPr>
              <w:t xml:space="preserve"> and the </w:t>
            </w:r>
            <w:r w:rsidR="00B72F5E" w:rsidRPr="00774DFF">
              <w:rPr>
                <w:sz w:val="22"/>
                <w:szCs w:val="22"/>
              </w:rPr>
              <w:t>land-based</w:t>
            </w:r>
            <w:r w:rsidRPr="00774DFF">
              <w:rPr>
                <w:sz w:val="22"/>
                <w:szCs w:val="22"/>
              </w:rPr>
              <w:t xml:space="preserve"> sector.</w:t>
            </w:r>
          </w:p>
          <w:p w14:paraId="046E4545" w14:textId="77777777" w:rsidR="00F01383" w:rsidRPr="00774DFF" w:rsidRDefault="00F01383" w:rsidP="00670DFB">
            <w:pPr>
              <w:spacing w:after="0" w:line="240" w:lineRule="auto"/>
              <w:rPr>
                <w:rFonts w:ascii="Arial" w:eastAsia="Times New Roman" w:hAnsi="Arial" w:cs="Arial"/>
              </w:rPr>
            </w:pPr>
          </w:p>
          <w:p w14:paraId="15642DD4" w14:textId="7B8FB130"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Create ideas and innovative thinking for new models of learning and vocational initiatives through providing effective l</w:t>
            </w:r>
            <w:r w:rsidR="0081005A" w:rsidRPr="00774DFF">
              <w:rPr>
                <w:rFonts w:ascii="Arial" w:eastAsia="Times New Roman" w:hAnsi="Arial" w:cs="Arial"/>
              </w:rPr>
              <w:t xml:space="preserve">eadership of Further </w:t>
            </w:r>
            <w:r w:rsidRPr="00774DFF">
              <w:rPr>
                <w:rFonts w:ascii="Arial" w:eastAsia="Times New Roman" w:hAnsi="Arial" w:cs="Arial"/>
              </w:rPr>
              <w:t>Education.</w:t>
            </w:r>
          </w:p>
          <w:p w14:paraId="3F3ED59D" w14:textId="77777777" w:rsidR="0081005A" w:rsidRPr="00774DFF" w:rsidRDefault="0081005A" w:rsidP="00670DFB">
            <w:pPr>
              <w:spacing w:after="0" w:line="240" w:lineRule="auto"/>
              <w:rPr>
                <w:rFonts w:ascii="Arial" w:eastAsia="Times New Roman" w:hAnsi="Arial" w:cs="Arial"/>
              </w:rPr>
            </w:pPr>
          </w:p>
          <w:p w14:paraId="6895B955" w14:textId="162C8EC3" w:rsidR="0081005A" w:rsidRPr="00774DFF" w:rsidRDefault="0081005A" w:rsidP="00670DFB">
            <w:pPr>
              <w:spacing w:after="0" w:line="240" w:lineRule="auto"/>
              <w:rPr>
                <w:rFonts w:ascii="Arial" w:eastAsia="Times New Roman" w:hAnsi="Arial" w:cs="Arial"/>
              </w:rPr>
            </w:pPr>
            <w:r w:rsidRPr="00774DFF">
              <w:rPr>
                <w:rFonts w:ascii="Arial" w:eastAsia="Times New Roman" w:hAnsi="Arial" w:cs="Arial"/>
              </w:rPr>
              <w:t xml:space="preserve">Work closely and provide guidance for the Quality functions within the College’s Higher Education, Apprenticeship and full cost provision.   </w:t>
            </w:r>
          </w:p>
          <w:p w14:paraId="52F3CECA" w14:textId="77777777" w:rsidR="0038430B" w:rsidRPr="00774DFF" w:rsidRDefault="0038430B" w:rsidP="00670DFB">
            <w:pPr>
              <w:spacing w:after="0" w:line="240" w:lineRule="auto"/>
              <w:rPr>
                <w:rFonts w:ascii="Arial" w:eastAsia="Times New Roman" w:hAnsi="Arial" w:cs="Arial"/>
              </w:rPr>
            </w:pPr>
          </w:p>
          <w:p w14:paraId="6E50FE36" w14:textId="75A56722" w:rsidR="0038430B" w:rsidRPr="00774DFF" w:rsidRDefault="0038430B" w:rsidP="0038430B">
            <w:pPr>
              <w:spacing w:after="0" w:line="240" w:lineRule="auto"/>
              <w:rPr>
                <w:rFonts w:ascii="Arial" w:eastAsia="Times New Roman" w:hAnsi="Arial" w:cs="Arial"/>
              </w:rPr>
            </w:pPr>
            <w:r w:rsidRPr="00774DFF">
              <w:rPr>
                <w:rFonts w:ascii="Arial" w:eastAsia="Times New Roman" w:hAnsi="Arial" w:cs="Arial"/>
              </w:rPr>
              <w:t>Suppor</w:t>
            </w:r>
            <w:r w:rsidR="00DF4F26" w:rsidRPr="00774DFF">
              <w:rPr>
                <w:rFonts w:ascii="Arial" w:eastAsia="Times New Roman" w:hAnsi="Arial" w:cs="Arial"/>
              </w:rPr>
              <w:t>t</w:t>
            </w:r>
            <w:r w:rsidRPr="00774DFF">
              <w:rPr>
                <w:rFonts w:ascii="Arial" w:eastAsia="Times New Roman" w:hAnsi="Arial" w:cs="Arial"/>
              </w:rPr>
              <w:t xml:space="preserve"> and drive the development of new academic initiatives aligned to</w:t>
            </w:r>
            <w:r w:rsidR="0081005A" w:rsidRPr="00774DFF">
              <w:rPr>
                <w:rFonts w:ascii="Arial" w:eastAsia="Times New Roman" w:hAnsi="Arial" w:cs="Arial"/>
              </w:rPr>
              <w:t xml:space="preserve"> Government, sector and</w:t>
            </w:r>
            <w:r w:rsidRPr="00774DFF">
              <w:rPr>
                <w:rFonts w:ascii="Arial" w:eastAsia="Times New Roman" w:hAnsi="Arial" w:cs="Arial"/>
              </w:rPr>
              <w:t xml:space="preserve"> employer demand, research and innovation which enhance learner satisfaction</w:t>
            </w:r>
            <w:r w:rsidR="00DF4F26" w:rsidRPr="00774DFF">
              <w:rPr>
                <w:rFonts w:ascii="Arial" w:eastAsia="Times New Roman" w:hAnsi="Arial" w:cs="Arial"/>
              </w:rPr>
              <w:t xml:space="preserve"> and promote employability</w:t>
            </w:r>
          </w:p>
          <w:p w14:paraId="34354DDC" w14:textId="77777777" w:rsidR="00F01383" w:rsidRPr="00774DFF" w:rsidRDefault="00F01383" w:rsidP="00670DFB">
            <w:pPr>
              <w:spacing w:after="0" w:line="240" w:lineRule="auto"/>
              <w:rPr>
                <w:rFonts w:ascii="Arial" w:eastAsia="Times New Roman" w:hAnsi="Arial" w:cs="Arial"/>
              </w:rPr>
            </w:pPr>
          </w:p>
          <w:p w14:paraId="7BF8CEA7" w14:textId="65727BAF"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Facilitate the development of new academic initiatives using Information Learning Technology (ILT) in order to enhance Curriculum delivery and student satisfaction</w:t>
            </w:r>
          </w:p>
          <w:p w14:paraId="131CE5CA" w14:textId="77777777" w:rsidR="00F01383" w:rsidRPr="00774DFF" w:rsidRDefault="00F01383" w:rsidP="00670DFB">
            <w:pPr>
              <w:spacing w:after="0" w:line="240" w:lineRule="auto"/>
              <w:rPr>
                <w:rFonts w:ascii="Arial" w:eastAsia="Times New Roman" w:hAnsi="Arial" w:cs="Arial"/>
              </w:rPr>
            </w:pPr>
          </w:p>
        </w:tc>
      </w:tr>
      <w:tr w:rsidR="00F01383" w:rsidRPr="00774DFF" w14:paraId="05B96A6A" w14:textId="77777777" w:rsidTr="00F01383">
        <w:trPr>
          <w:trHeight w:val="828"/>
        </w:trPr>
        <w:tc>
          <w:tcPr>
            <w:tcW w:w="10060" w:type="dxa"/>
            <w:vAlign w:val="center"/>
          </w:tcPr>
          <w:p w14:paraId="0EB093B3"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Proactively identif</w:t>
            </w:r>
            <w:r w:rsidR="00DF4F26" w:rsidRPr="00774DFF">
              <w:rPr>
                <w:rFonts w:ascii="Arial" w:eastAsia="Times New Roman" w:hAnsi="Arial" w:cs="Arial"/>
              </w:rPr>
              <w:t>y</w:t>
            </w:r>
            <w:r w:rsidRPr="00774DFF">
              <w:rPr>
                <w:rFonts w:ascii="Arial" w:eastAsia="Times New Roman" w:hAnsi="Arial" w:cs="Arial"/>
              </w:rPr>
              <w:t xml:space="preserve"> strategies to enhance performance/quality and implement these effectively to create a culture of continuous improvement, accountability and excellence</w:t>
            </w:r>
          </w:p>
          <w:p w14:paraId="271EDFDE" w14:textId="77777777" w:rsidR="00F01383" w:rsidRPr="00774DFF" w:rsidRDefault="00F01383" w:rsidP="00670DFB">
            <w:pPr>
              <w:spacing w:after="0" w:line="240" w:lineRule="auto"/>
              <w:rPr>
                <w:rFonts w:ascii="Arial" w:eastAsia="Times New Roman" w:hAnsi="Arial" w:cs="Arial"/>
              </w:rPr>
            </w:pPr>
          </w:p>
          <w:p w14:paraId="667F1712" w14:textId="73FFDDFC" w:rsidR="00B061E5" w:rsidRPr="00774DFF" w:rsidRDefault="00B061E5" w:rsidP="00B061E5">
            <w:pPr>
              <w:spacing w:after="0" w:line="240" w:lineRule="auto"/>
              <w:jc w:val="both"/>
              <w:rPr>
                <w:rFonts w:ascii="Arial" w:eastAsia="Times New Roman" w:hAnsi="Arial" w:cs="Arial"/>
              </w:rPr>
            </w:pPr>
            <w:r w:rsidRPr="00774DFF">
              <w:rPr>
                <w:rFonts w:ascii="Arial" w:eastAsia="Times New Roman" w:hAnsi="Arial" w:cs="Arial"/>
              </w:rPr>
              <w:t xml:space="preserve">Lead the College’s self-assessment, quality improvement action planning, and termly performance review processes ensuring a culture of high performance and continuous improvement. Responsible for authoring the College </w:t>
            </w:r>
            <w:r w:rsidR="00342296" w:rsidRPr="00774DFF">
              <w:rPr>
                <w:rFonts w:ascii="Arial" w:eastAsia="Times New Roman" w:hAnsi="Arial" w:cs="Arial"/>
              </w:rPr>
              <w:t>Self-Assessment</w:t>
            </w:r>
            <w:r w:rsidRPr="00774DFF">
              <w:rPr>
                <w:rFonts w:ascii="Arial" w:eastAsia="Times New Roman" w:hAnsi="Arial" w:cs="Arial"/>
              </w:rPr>
              <w:t xml:space="preserve"> report. </w:t>
            </w:r>
          </w:p>
          <w:p w14:paraId="34A4FC0F" w14:textId="77777777" w:rsidR="00B061E5" w:rsidRPr="00774DFF" w:rsidRDefault="00B061E5" w:rsidP="00B061E5">
            <w:pPr>
              <w:spacing w:after="0" w:line="240" w:lineRule="auto"/>
              <w:jc w:val="both"/>
              <w:rPr>
                <w:rFonts w:ascii="Arial" w:eastAsia="Times New Roman" w:hAnsi="Arial" w:cs="Arial"/>
              </w:rPr>
            </w:pPr>
          </w:p>
          <w:p w14:paraId="3866A238" w14:textId="581298A5" w:rsidR="00B061E5" w:rsidRPr="00774DFF" w:rsidRDefault="00B061E5" w:rsidP="00B061E5">
            <w:pPr>
              <w:spacing w:after="0" w:line="240" w:lineRule="auto"/>
              <w:jc w:val="both"/>
              <w:rPr>
                <w:rFonts w:ascii="Arial" w:eastAsia="Times New Roman" w:hAnsi="Arial" w:cs="Arial"/>
              </w:rPr>
            </w:pPr>
            <w:r w:rsidRPr="00774DFF">
              <w:rPr>
                <w:rFonts w:ascii="Arial" w:eastAsia="Times New Roman" w:hAnsi="Arial" w:cs="Arial"/>
              </w:rPr>
              <w:t xml:space="preserve">Work closely with the Head of </w:t>
            </w:r>
            <w:r w:rsidR="00470A12">
              <w:rPr>
                <w:rFonts w:ascii="Arial" w:eastAsia="Times New Roman" w:hAnsi="Arial" w:cs="Arial"/>
              </w:rPr>
              <w:t>Business Intelligence</w:t>
            </w:r>
            <w:r w:rsidRPr="00774DFF">
              <w:rPr>
                <w:rFonts w:ascii="Arial" w:eastAsia="Times New Roman" w:hAnsi="Arial" w:cs="Arial"/>
              </w:rPr>
              <w:t xml:space="preserve"> and other key C</w:t>
            </w:r>
            <w:r w:rsidR="00470A12">
              <w:rPr>
                <w:rFonts w:ascii="Arial" w:eastAsia="Times New Roman" w:hAnsi="Arial" w:cs="Arial"/>
              </w:rPr>
              <w:t>ollege Management Team m</w:t>
            </w:r>
            <w:r w:rsidRPr="00774DFF">
              <w:rPr>
                <w:rFonts w:ascii="Arial" w:eastAsia="Times New Roman" w:hAnsi="Arial" w:cs="Arial"/>
              </w:rPr>
              <w:t xml:space="preserve">embers to prepare and present key performance data and milestones for the College Executive and Board.    </w:t>
            </w:r>
          </w:p>
          <w:p w14:paraId="5469FEDB" w14:textId="77777777" w:rsidR="00F01383" w:rsidRPr="00774DFF" w:rsidRDefault="00F01383" w:rsidP="00670DFB">
            <w:pPr>
              <w:spacing w:after="0" w:line="240" w:lineRule="auto"/>
              <w:rPr>
                <w:rFonts w:ascii="Arial" w:eastAsia="Times New Roman" w:hAnsi="Arial" w:cs="Arial"/>
              </w:rPr>
            </w:pPr>
          </w:p>
          <w:p w14:paraId="01630076"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Facilitate</w:t>
            </w:r>
            <w:r w:rsidR="00DF4F26" w:rsidRPr="00774DFF">
              <w:rPr>
                <w:rFonts w:ascii="Arial" w:eastAsia="Times New Roman" w:hAnsi="Arial" w:cs="Arial"/>
              </w:rPr>
              <w:t xml:space="preserve"> </w:t>
            </w:r>
            <w:r w:rsidRPr="00774DFF">
              <w:rPr>
                <w:rFonts w:ascii="Arial" w:eastAsia="Times New Roman" w:hAnsi="Arial" w:cs="Arial"/>
              </w:rPr>
              <w:t xml:space="preserve">the development and monitoring of area targets and key performance indicators to meet </w:t>
            </w:r>
            <w:r w:rsidR="00DF4F26" w:rsidRPr="00774DFF">
              <w:rPr>
                <w:rFonts w:ascii="Arial" w:eastAsia="Times New Roman" w:hAnsi="Arial" w:cs="Arial"/>
              </w:rPr>
              <w:t xml:space="preserve">and exceed </w:t>
            </w:r>
            <w:r w:rsidRPr="00774DFF">
              <w:rPr>
                <w:rFonts w:ascii="Arial" w:eastAsia="Times New Roman" w:hAnsi="Arial" w:cs="Arial"/>
              </w:rPr>
              <w:t>recruitment</w:t>
            </w:r>
            <w:r w:rsidR="00DF4F26" w:rsidRPr="00774DFF">
              <w:rPr>
                <w:rFonts w:ascii="Arial" w:eastAsia="Times New Roman" w:hAnsi="Arial" w:cs="Arial"/>
              </w:rPr>
              <w:t xml:space="preserve">, </w:t>
            </w:r>
            <w:r w:rsidRPr="00774DFF">
              <w:rPr>
                <w:rFonts w:ascii="Arial" w:eastAsia="Times New Roman" w:hAnsi="Arial" w:cs="Arial"/>
              </w:rPr>
              <w:t>retention, achievement, participation and progression targets.</w:t>
            </w:r>
          </w:p>
          <w:p w14:paraId="4E156DBB" w14:textId="77777777" w:rsidR="00DF4F26" w:rsidRPr="00774DFF" w:rsidRDefault="00DF4F26" w:rsidP="00670DFB">
            <w:pPr>
              <w:spacing w:after="0" w:line="240" w:lineRule="auto"/>
              <w:rPr>
                <w:rFonts w:ascii="Arial" w:eastAsia="Times New Roman" w:hAnsi="Arial" w:cs="Arial"/>
              </w:rPr>
            </w:pPr>
          </w:p>
          <w:p w14:paraId="271F87FC" w14:textId="236575EA" w:rsidR="00DF4F26" w:rsidRPr="00774DFF" w:rsidRDefault="00DF4F26" w:rsidP="00DF4F26">
            <w:pPr>
              <w:spacing w:after="0" w:line="240" w:lineRule="auto"/>
              <w:rPr>
                <w:rFonts w:ascii="Arial" w:eastAsia="Times New Roman" w:hAnsi="Arial" w:cs="Arial"/>
              </w:rPr>
            </w:pPr>
            <w:r w:rsidRPr="00774DFF">
              <w:rPr>
                <w:rFonts w:ascii="Arial" w:eastAsia="Times New Roman" w:hAnsi="Arial" w:cs="Arial"/>
              </w:rPr>
              <w:t xml:space="preserve">Establish effective working relationships with all areas of the </w:t>
            </w:r>
            <w:r w:rsidR="00470A12">
              <w:rPr>
                <w:rFonts w:ascii="Arial" w:eastAsia="Times New Roman" w:hAnsi="Arial" w:cs="Arial"/>
              </w:rPr>
              <w:t>College</w:t>
            </w:r>
            <w:r w:rsidRPr="00774DFF">
              <w:rPr>
                <w:rFonts w:ascii="Arial" w:eastAsia="Times New Roman" w:hAnsi="Arial" w:cs="Arial"/>
              </w:rPr>
              <w:t xml:space="preserve"> to support co-operative partnership working.</w:t>
            </w:r>
          </w:p>
          <w:p w14:paraId="7FB0A6CF" w14:textId="77777777" w:rsidR="00F01383" w:rsidRPr="00774DFF" w:rsidRDefault="00F01383" w:rsidP="00670DFB">
            <w:pPr>
              <w:spacing w:after="0" w:line="240" w:lineRule="auto"/>
              <w:rPr>
                <w:rFonts w:ascii="Arial" w:eastAsia="Times New Roman" w:hAnsi="Arial" w:cs="Arial"/>
                <w:color w:val="FF0000"/>
              </w:rPr>
            </w:pPr>
          </w:p>
          <w:p w14:paraId="36FC525A"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Champion the quality and standards of the curriculum delivery to ensure teaching and learning</w:t>
            </w:r>
            <w:r w:rsidR="00DF4F26" w:rsidRPr="00774DFF">
              <w:rPr>
                <w:rFonts w:ascii="Arial" w:eastAsia="Times New Roman" w:hAnsi="Arial" w:cs="Arial"/>
              </w:rPr>
              <w:t>,</w:t>
            </w:r>
            <w:r w:rsidRPr="00774DFF">
              <w:rPr>
                <w:rFonts w:ascii="Arial" w:eastAsia="Times New Roman" w:hAnsi="Arial" w:cs="Arial"/>
              </w:rPr>
              <w:t xml:space="preserve"> and the student experience are outstanding.</w:t>
            </w:r>
          </w:p>
          <w:p w14:paraId="08F029FB" w14:textId="77777777" w:rsidR="00F01383" w:rsidRPr="00774DFF" w:rsidRDefault="00F01383" w:rsidP="00670DFB">
            <w:pPr>
              <w:spacing w:after="0" w:line="240" w:lineRule="auto"/>
              <w:rPr>
                <w:rFonts w:ascii="Arial" w:eastAsia="Times New Roman" w:hAnsi="Arial" w:cs="Arial"/>
              </w:rPr>
            </w:pPr>
          </w:p>
          <w:p w14:paraId="00872927" w14:textId="5D25E20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Work proactively with relevant academic </w:t>
            </w:r>
            <w:r w:rsidR="00DF4F26" w:rsidRPr="00774DFF">
              <w:rPr>
                <w:rFonts w:ascii="Arial" w:eastAsia="Times New Roman" w:hAnsi="Arial" w:cs="Arial"/>
              </w:rPr>
              <w:t xml:space="preserve">partners </w:t>
            </w:r>
            <w:r w:rsidRPr="00774DFF">
              <w:rPr>
                <w:rFonts w:ascii="Arial" w:eastAsia="Times New Roman" w:hAnsi="Arial" w:cs="Arial"/>
              </w:rPr>
              <w:t>and professional bodies to ensure full and effective compliance with national requirements and standards and maintenance of the College’s excellent reputation locally and nationally</w:t>
            </w:r>
            <w:r w:rsidR="00407BA4">
              <w:rPr>
                <w:rFonts w:ascii="Arial" w:eastAsia="Times New Roman" w:hAnsi="Arial" w:cs="Arial"/>
              </w:rPr>
              <w:t>.</w:t>
            </w:r>
          </w:p>
          <w:p w14:paraId="5C425BAA" w14:textId="77777777" w:rsidR="00F01383" w:rsidRPr="00774DFF" w:rsidRDefault="00F01383" w:rsidP="00670DFB">
            <w:pPr>
              <w:spacing w:after="0" w:line="240" w:lineRule="auto"/>
              <w:rPr>
                <w:rFonts w:ascii="Arial" w:eastAsia="Times New Roman" w:hAnsi="Arial" w:cs="Arial"/>
              </w:rPr>
            </w:pPr>
          </w:p>
          <w:p w14:paraId="78C35FD3" w14:textId="713EEF9D"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Ensure the fair and consistent management of student’s discipline/grievance and academic appeals processes in line with college policies and procedures and resulting in high expectations of student performance and behaviour across the College</w:t>
            </w:r>
            <w:r w:rsidR="00407BA4">
              <w:rPr>
                <w:rFonts w:ascii="Arial" w:eastAsia="Times New Roman" w:hAnsi="Arial" w:cs="Arial"/>
              </w:rPr>
              <w:t>.</w:t>
            </w:r>
          </w:p>
          <w:p w14:paraId="7A400980" w14:textId="77777777" w:rsidR="00F01383" w:rsidRPr="00774DFF" w:rsidRDefault="00F01383" w:rsidP="00670DFB">
            <w:pPr>
              <w:spacing w:after="0" w:line="240" w:lineRule="auto"/>
              <w:rPr>
                <w:rFonts w:ascii="Arial" w:eastAsia="Times New Roman" w:hAnsi="Arial" w:cs="Arial"/>
              </w:rPr>
            </w:pPr>
          </w:p>
        </w:tc>
      </w:tr>
      <w:tr w:rsidR="00F01383" w:rsidRPr="00774DFF" w14:paraId="24008E6A" w14:textId="77777777" w:rsidTr="00F01383">
        <w:trPr>
          <w:trHeight w:val="828"/>
        </w:trPr>
        <w:tc>
          <w:tcPr>
            <w:tcW w:w="10060" w:type="dxa"/>
            <w:vAlign w:val="center"/>
          </w:tcPr>
          <w:p w14:paraId="3534222D" w14:textId="13927B4F"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Provide clear direction and impetus to ensure </w:t>
            </w:r>
            <w:proofErr w:type="spellStart"/>
            <w:r w:rsidRPr="00774DFF">
              <w:rPr>
                <w:rFonts w:ascii="Arial" w:eastAsia="Times New Roman" w:hAnsi="Arial" w:cs="Arial"/>
              </w:rPr>
              <w:t>Reaseheath’s</w:t>
            </w:r>
            <w:proofErr w:type="spellEnd"/>
            <w:r w:rsidRPr="00774DFF">
              <w:rPr>
                <w:rFonts w:ascii="Arial" w:eastAsia="Times New Roman" w:hAnsi="Arial" w:cs="Arial"/>
              </w:rPr>
              <w:t xml:space="preserve"> </w:t>
            </w:r>
            <w:r w:rsidR="00D97B1D" w:rsidRPr="00774DFF">
              <w:rPr>
                <w:rFonts w:ascii="Arial" w:eastAsia="Times New Roman" w:hAnsi="Arial" w:cs="Arial"/>
              </w:rPr>
              <w:t>Curriculum</w:t>
            </w:r>
            <w:r w:rsidRPr="00774DFF">
              <w:rPr>
                <w:rFonts w:ascii="Arial" w:eastAsia="Times New Roman" w:hAnsi="Arial" w:cs="Arial"/>
              </w:rPr>
              <w:t xml:space="preserve"> Strategy is developed, communicated and led in line with the College’s Strategic Plan</w:t>
            </w:r>
            <w:r w:rsidR="00407BA4">
              <w:rPr>
                <w:rFonts w:ascii="Arial" w:eastAsia="Times New Roman" w:hAnsi="Arial" w:cs="Arial"/>
              </w:rPr>
              <w:t>.</w:t>
            </w:r>
          </w:p>
          <w:p w14:paraId="2C0FDEA2" w14:textId="77777777" w:rsidR="00DF4F26" w:rsidRPr="00774DFF" w:rsidRDefault="00DF4F26" w:rsidP="00670DFB">
            <w:pPr>
              <w:spacing w:after="0" w:line="240" w:lineRule="auto"/>
              <w:rPr>
                <w:rFonts w:ascii="Arial" w:eastAsia="Times New Roman" w:hAnsi="Arial" w:cs="Arial"/>
              </w:rPr>
            </w:pPr>
          </w:p>
          <w:p w14:paraId="77DCAEDC" w14:textId="75914409" w:rsidR="00DF4F26" w:rsidRPr="00774DFF" w:rsidRDefault="00DF4F26" w:rsidP="00670DFB">
            <w:pPr>
              <w:spacing w:after="0" w:line="240" w:lineRule="auto"/>
              <w:rPr>
                <w:rFonts w:ascii="Arial" w:eastAsia="Times New Roman" w:hAnsi="Arial" w:cs="Arial"/>
              </w:rPr>
            </w:pPr>
            <w:r w:rsidRPr="00774DFF">
              <w:rPr>
                <w:rFonts w:ascii="Arial" w:eastAsia="Times New Roman" w:hAnsi="Arial" w:cs="Arial"/>
              </w:rPr>
              <w:t>Review, develop and implement changes around the curriculum offer and delivery models resulting in improved</w:t>
            </w:r>
            <w:r w:rsidR="00D97B1D" w:rsidRPr="00774DFF">
              <w:rPr>
                <w:rFonts w:ascii="Arial" w:eastAsia="Times New Roman" w:hAnsi="Arial" w:cs="Arial"/>
              </w:rPr>
              <w:t xml:space="preserve"> efficiency,</w:t>
            </w:r>
            <w:r w:rsidRPr="00774DFF">
              <w:rPr>
                <w:rFonts w:ascii="Arial" w:eastAsia="Times New Roman" w:hAnsi="Arial" w:cs="Arial"/>
              </w:rPr>
              <w:t xml:space="preserve"> student engagement, satisfaction, progression and employability skills</w:t>
            </w:r>
            <w:r w:rsidR="00407BA4">
              <w:rPr>
                <w:rFonts w:ascii="Arial" w:eastAsia="Times New Roman" w:hAnsi="Arial" w:cs="Arial"/>
              </w:rPr>
              <w:t>.</w:t>
            </w:r>
          </w:p>
          <w:p w14:paraId="682D2F19" w14:textId="77777777" w:rsidR="00F01383" w:rsidRPr="00774DFF" w:rsidRDefault="00F01383" w:rsidP="00670DFB">
            <w:pPr>
              <w:spacing w:after="0" w:line="240" w:lineRule="auto"/>
              <w:rPr>
                <w:rFonts w:ascii="Arial" w:eastAsia="Times New Roman" w:hAnsi="Arial" w:cs="Arial"/>
              </w:rPr>
            </w:pPr>
          </w:p>
          <w:p w14:paraId="2874B19E" w14:textId="60EC1244"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Liaise effectively with external industry counterparts and key Further and Higher Education partners to build the brand and reputation of the College and maximise opportunities for growth and development within the Strategic Plan which respond to current thinking and are sustainable in the longer-term</w:t>
            </w:r>
            <w:r w:rsidR="00407BA4">
              <w:rPr>
                <w:rFonts w:ascii="Arial" w:eastAsia="Times New Roman" w:hAnsi="Arial" w:cs="Arial"/>
              </w:rPr>
              <w:t>.</w:t>
            </w:r>
          </w:p>
          <w:p w14:paraId="1FCEC494" w14:textId="77777777" w:rsidR="00F01383" w:rsidRPr="00774DFF" w:rsidRDefault="00F01383" w:rsidP="00670DFB">
            <w:pPr>
              <w:spacing w:after="0" w:line="240" w:lineRule="auto"/>
              <w:rPr>
                <w:rFonts w:ascii="Arial" w:eastAsia="Times New Roman" w:hAnsi="Arial" w:cs="Arial"/>
              </w:rPr>
            </w:pPr>
          </w:p>
          <w:p w14:paraId="5A5834DC" w14:textId="66D19045"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Encourage collaboration to ensure maximum use of facilities and resources to maintain and create new business opportunities and further </w:t>
            </w:r>
            <w:r w:rsidR="00DF4F26" w:rsidRPr="00774DFF">
              <w:rPr>
                <w:rFonts w:ascii="Arial" w:eastAsia="Times New Roman" w:hAnsi="Arial" w:cs="Arial"/>
              </w:rPr>
              <w:t xml:space="preserve">positively promote </w:t>
            </w:r>
            <w:r w:rsidR="00470A12">
              <w:rPr>
                <w:rFonts w:ascii="Arial" w:eastAsia="Times New Roman" w:hAnsi="Arial" w:cs="Arial"/>
              </w:rPr>
              <w:t>the College</w:t>
            </w:r>
            <w:r w:rsidRPr="00774DFF">
              <w:rPr>
                <w:rFonts w:ascii="Arial" w:eastAsia="Times New Roman" w:hAnsi="Arial" w:cs="Arial"/>
              </w:rPr>
              <w:t>.</w:t>
            </w:r>
          </w:p>
          <w:p w14:paraId="04F0C6A0" w14:textId="77777777" w:rsidR="00F01383" w:rsidRPr="00774DFF" w:rsidRDefault="00F01383" w:rsidP="00670DFB">
            <w:pPr>
              <w:spacing w:after="0" w:line="240" w:lineRule="auto"/>
              <w:rPr>
                <w:rFonts w:ascii="Arial" w:eastAsia="Times New Roman" w:hAnsi="Arial" w:cs="Arial"/>
              </w:rPr>
            </w:pPr>
          </w:p>
        </w:tc>
      </w:tr>
      <w:tr w:rsidR="00F01383" w:rsidRPr="00774DFF" w14:paraId="443D21B6" w14:textId="77777777" w:rsidTr="00F01383">
        <w:trPr>
          <w:trHeight w:val="828"/>
        </w:trPr>
        <w:tc>
          <w:tcPr>
            <w:tcW w:w="10060" w:type="dxa"/>
            <w:vAlign w:val="center"/>
          </w:tcPr>
          <w:p w14:paraId="44644B61" w14:textId="5B85A46D"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Role model the Values of the College as a member of the Executive Team and take accountability to ensure these values and behaviours are demonstrated by staff and students in all activities within </w:t>
            </w:r>
            <w:r w:rsidR="008E7905" w:rsidRPr="00774DFF">
              <w:rPr>
                <w:rFonts w:ascii="Arial" w:eastAsia="Times New Roman" w:hAnsi="Arial" w:cs="Arial"/>
              </w:rPr>
              <w:t>your</w:t>
            </w:r>
            <w:r w:rsidRPr="00774DFF">
              <w:rPr>
                <w:rFonts w:ascii="Arial" w:eastAsia="Times New Roman" w:hAnsi="Arial" w:cs="Arial"/>
              </w:rPr>
              <w:t xml:space="preserve"> areas</w:t>
            </w:r>
            <w:r w:rsidR="00407BA4">
              <w:rPr>
                <w:rFonts w:ascii="Arial" w:eastAsia="Times New Roman" w:hAnsi="Arial" w:cs="Arial"/>
              </w:rPr>
              <w:t>.</w:t>
            </w:r>
            <w:r w:rsidRPr="00774DFF">
              <w:rPr>
                <w:rFonts w:ascii="Arial" w:eastAsia="Times New Roman" w:hAnsi="Arial" w:cs="Arial"/>
              </w:rPr>
              <w:t xml:space="preserve"> </w:t>
            </w:r>
          </w:p>
          <w:p w14:paraId="56AC9E08" w14:textId="77777777" w:rsidR="00F01383" w:rsidRPr="00774DFF" w:rsidRDefault="00F01383" w:rsidP="00670DFB">
            <w:pPr>
              <w:spacing w:after="0" w:line="240" w:lineRule="auto"/>
              <w:rPr>
                <w:rFonts w:ascii="Arial" w:eastAsia="Times New Roman" w:hAnsi="Arial" w:cs="Arial"/>
              </w:rPr>
            </w:pPr>
          </w:p>
          <w:p w14:paraId="373771EC" w14:textId="0A34CFDC"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Set the vision for </w:t>
            </w:r>
            <w:r w:rsidR="008E7905" w:rsidRPr="00774DFF">
              <w:rPr>
                <w:rFonts w:ascii="Arial" w:eastAsia="Times New Roman" w:hAnsi="Arial" w:cs="Arial"/>
              </w:rPr>
              <w:t>your</w:t>
            </w:r>
            <w:r w:rsidRPr="00774DFF">
              <w:rPr>
                <w:rFonts w:ascii="Arial" w:eastAsia="Times New Roman" w:hAnsi="Arial" w:cs="Arial"/>
              </w:rPr>
              <w:t xml:space="preserve"> teams and inspire them to deliver it; supporting high performing team</w:t>
            </w:r>
            <w:r w:rsidR="00470A12">
              <w:rPr>
                <w:rFonts w:ascii="Arial" w:eastAsia="Times New Roman" w:hAnsi="Arial" w:cs="Arial"/>
              </w:rPr>
              <w:t>s</w:t>
            </w:r>
            <w:r w:rsidRPr="00774DFF">
              <w:rPr>
                <w:rFonts w:ascii="Arial" w:eastAsia="Times New Roman" w:hAnsi="Arial" w:cs="Arial"/>
              </w:rPr>
              <w:t xml:space="preserve"> </w:t>
            </w:r>
            <w:r w:rsidR="00470A12">
              <w:rPr>
                <w:rFonts w:ascii="Arial" w:eastAsia="Times New Roman" w:hAnsi="Arial" w:cs="Arial"/>
              </w:rPr>
              <w:t>through</w:t>
            </w:r>
            <w:r w:rsidRPr="00774DFF">
              <w:rPr>
                <w:rFonts w:ascii="Arial" w:eastAsia="Times New Roman" w:hAnsi="Arial" w:cs="Arial"/>
              </w:rPr>
              <w:t xml:space="preserve"> demonstrat</w:t>
            </w:r>
            <w:r w:rsidR="00470A12">
              <w:rPr>
                <w:rFonts w:ascii="Arial" w:eastAsia="Times New Roman" w:hAnsi="Arial" w:cs="Arial"/>
              </w:rPr>
              <w:t>ing</w:t>
            </w:r>
            <w:r w:rsidRPr="00774DFF">
              <w:rPr>
                <w:rFonts w:ascii="Arial" w:eastAsia="Times New Roman" w:hAnsi="Arial" w:cs="Arial"/>
              </w:rPr>
              <w:t xml:space="preserve"> accountability and clarity of objectives which utilise</w:t>
            </w:r>
            <w:r w:rsidR="00470A12">
              <w:rPr>
                <w:rFonts w:ascii="Arial" w:eastAsia="Times New Roman" w:hAnsi="Arial" w:cs="Arial"/>
              </w:rPr>
              <w:t xml:space="preserve"> </w:t>
            </w:r>
            <w:r w:rsidRPr="00774DFF">
              <w:rPr>
                <w:rFonts w:ascii="Arial" w:eastAsia="Times New Roman" w:hAnsi="Arial" w:cs="Arial"/>
              </w:rPr>
              <w:t xml:space="preserve">and develop the skills, </w:t>
            </w:r>
            <w:proofErr w:type="gramStart"/>
            <w:r w:rsidRPr="00774DFF">
              <w:rPr>
                <w:rFonts w:ascii="Arial" w:eastAsia="Times New Roman" w:hAnsi="Arial" w:cs="Arial"/>
              </w:rPr>
              <w:t>knowledge</w:t>
            </w:r>
            <w:proofErr w:type="gramEnd"/>
            <w:r w:rsidRPr="00774DFF">
              <w:rPr>
                <w:rFonts w:ascii="Arial" w:eastAsia="Times New Roman" w:hAnsi="Arial" w:cs="Arial"/>
              </w:rPr>
              <w:t xml:space="preserve"> and competencies of all staff members</w:t>
            </w:r>
            <w:r w:rsidR="00407BA4">
              <w:rPr>
                <w:rFonts w:ascii="Arial" w:eastAsia="Times New Roman" w:hAnsi="Arial" w:cs="Arial"/>
              </w:rPr>
              <w:t>.</w:t>
            </w:r>
          </w:p>
          <w:p w14:paraId="651A3C7B" w14:textId="77777777" w:rsidR="008E7905" w:rsidRPr="00774DFF" w:rsidRDefault="008E7905" w:rsidP="00670DFB">
            <w:pPr>
              <w:spacing w:after="0" w:line="240" w:lineRule="auto"/>
              <w:rPr>
                <w:rFonts w:ascii="Arial" w:eastAsia="Times New Roman" w:hAnsi="Arial" w:cs="Arial"/>
              </w:rPr>
            </w:pPr>
          </w:p>
          <w:p w14:paraId="3A8F1B0B" w14:textId="77777777" w:rsidR="008E7905" w:rsidRPr="00774DFF" w:rsidRDefault="00807518" w:rsidP="00670DFB">
            <w:pPr>
              <w:spacing w:after="0" w:line="240" w:lineRule="auto"/>
              <w:rPr>
                <w:rFonts w:ascii="Arial" w:eastAsia="Times New Roman" w:hAnsi="Arial" w:cs="Arial"/>
              </w:rPr>
            </w:pPr>
            <w:r w:rsidRPr="00774DFF">
              <w:rPr>
                <w:rFonts w:ascii="Arial" w:eastAsia="Times New Roman" w:hAnsi="Arial" w:cs="Arial"/>
              </w:rPr>
              <w:t>Motivate, engage and empower your teams, sup</w:t>
            </w:r>
            <w:r w:rsidR="00B061E5" w:rsidRPr="00774DFF">
              <w:rPr>
                <w:rFonts w:ascii="Arial" w:eastAsia="Times New Roman" w:hAnsi="Arial" w:cs="Arial"/>
              </w:rPr>
              <w:t>port and develop your</w:t>
            </w:r>
            <w:r w:rsidRPr="00774DFF">
              <w:rPr>
                <w:rFonts w:ascii="Arial" w:eastAsia="Times New Roman" w:hAnsi="Arial" w:cs="Arial"/>
              </w:rPr>
              <w:t xml:space="preserve"> Managers and robustly tackle underperformance. </w:t>
            </w:r>
          </w:p>
          <w:p w14:paraId="1F0D3F1A" w14:textId="77777777" w:rsidR="00F01383" w:rsidRPr="00774DFF" w:rsidRDefault="00F01383" w:rsidP="00670DFB">
            <w:pPr>
              <w:spacing w:after="0" w:line="240" w:lineRule="auto"/>
              <w:rPr>
                <w:rFonts w:ascii="Arial" w:eastAsia="Times New Roman" w:hAnsi="Arial" w:cs="Arial"/>
              </w:rPr>
            </w:pPr>
          </w:p>
          <w:p w14:paraId="5A3A9492"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Participate fully in professional development, role-modelling continuous learning and knowledge sharing within</w:t>
            </w:r>
            <w:r w:rsidR="008E7905" w:rsidRPr="00774DFF">
              <w:rPr>
                <w:rFonts w:ascii="Arial" w:eastAsia="Times New Roman" w:hAnsi="Arial" w:cs="Arial"/>
              </w:rPr>
              <w:t xml:space="preserve"> your </w:t>
            </w:r>
            <w:r w:rsidRPr="00774DFF">
              <w:rPr>
                <w:rFonts w:ascii="Arial" w:eastAsia="Times New Roman" w:hAnsi="Arial" w:cs="Arial"/>
              </w:rPr>
              <w:t>own area/s and across the College.</w:t>
            </w:r>
          </w:p>
          <w:p w14:paraId="146293DC" w14:textId="77777777" w:rsidR="00F01383" w:rsidRPr="00774DFF" w:rsidRDefault="00F01383" w:rsidP="00670DFB">
            <w:pPr>
              <w:spacing w:after="0" w:line="240" w:lineRule="auto"/>
              <w:rPr>
                <w:rFonts w:ascii="Arial" w:eastAsia="Times New Roman" w:hAnsi="Arial" w:cs="Arial"/>
              </w:rPr>
            </w:pPr>
          </w:p>
          <w:p w14:paraId="24CF2B33" w14:textId="2999254E"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Establish effective </w:t>
            </w:r>
            <w:r w:rsidR="008E7905" w:rsidRPr="00774DFF">
              <w:rPr>
                <w:rFonts w:ascii="Arial" w:eastAsia="Times New Roman" w:hAnsi="Arial" w:cs="Arial"/>
              </w:rPr>
              <w:t xml:space="preserve">internal and external </w:t>
            </w:r>
            <w:r w:rsidRPr="00774DFF">
              <w:rPr>
                <w:rFonts w:ascii="Arial" w:eastAsia="Times New Roman" w:hAnsi="Arial" w:cs="Arial"/>
              </w:rPr>
              <w:t>customer service; ensuring productive and collaborative working relationships which maximise learner opportunities and experience</w:t>
            </w:r>
            <w:r w:rsidR="00407BA4">
              <w:rPr>
                <w:rFonts w:ascii="Arial" w:eastAsia="Times New Roman" w:hAnsi="Arial" w:cs="Arial"/>
              </w:rPr>
              <w:t>.</w:t>
            </w:r>
            <w:r w:rsidRPr="00774DFF">
              <w:rPr>
                <w:rFonts w:ascii="Arial" w:eastAsia="Times New Roman" w:hAnsi="Arial" w:cs="Arial"/>
              </w:rPr>
              <w:t xml:space="preserve"> </w:t>
            </w:r>
          </w:p>
          <w:p w14:paraId="3AB919EC" w14:textId="77777777" w:rsidR="00F01383" w:rsidRPr="00774DFF" w:rsidRDefault="00F01383" w:rsidP="00670DFB">
            <w:pPr>
              <w:spacing w:after="0" w:line="240" w:lineRule="auto"/>
              <w:rPr>
                <w:rFonts w:ascii="Arial" w:eastAsia="Times New Roman" w:hAnsi="Arial" w:cs="Arial"/>
              </w:rPr>
            </w:pPr>
          </w:p>
          <w:p w14:paraId="6A2436C4" w14:textId="7338DB6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Ensure staff as well as visitors and contractors understand and consistently apply Safeguarding and Equality and Diversity measures to ensure a healthy, sustainable and productive learning environment is consistently maintained</w:t>
            </w:r>
            <w:r w:rsidR="00407BA4">
              <w:rPr>
                <w:rFonts w:ascii="Arial" w:eastAsia="Times New Roman" w:hAnsi="Arial" w:cs="Arial"/>
              </w:rPr>
              <w:t>.</w:t>
            </w:r>
          </w:p>
          <w:p w14:paraId="0A55FAB6" w14:textId="77777777" w:rsidR="00F01383" w:rsidRPr="00774DFF" w:rsidRDefault="00F01383" w:rsidP="00670DFB">
            <w:pPr>
              <w:spacing w:after="0" w:line="240" w:lineRule="auto"/>
              <w:rPr>
                <w:rFonts w:ascii="Arial" w:eastAsia="Times New Roman" w:hAnsi="Arial" w:cs="Arial"/>
              </w:rPr>
            </w:pPr>
          </w:p>
          <w:p w14:paraId="1F7FD51C"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Work in partnership with the HR Department in order to ensure compliance with correct application of HR Policies and Procedures</w:t>
            </w:r>
            <w:r w:rsidR="00B061E5" w:rsidRPr="00774DFF">
              <w:rPr>
                <w:rFonts w:ascii="Arial" w:eastAsia="Times New Roman" w:hAnsi="Arial" w:cs="Arial"/>
              </w:rPr>
              <w:t>.</w:t>
            </w:r>
          </w:p>
          <w:p w14:paraId="061F6778" w14:textId="77777777" w:rsidR="00B061E5" w:rsidRPr="00774DFF" w:rsidRDefault="00B061E5" w:rsidP="00670DFB">
            <w:pPr>
              <w:spacing w:after="0" w:line="240" w:lineRule="auto"/>
              <w:rPr>
                <w:rFonts w:ascii="Arial" w:eastAsia="Times New Roman" w:hAnsi="Arial" w:cs="Arial"/>
              </w:rPr>
            </w:pPr>
          </w:p>
          <w:p w14:paraId="5BDEBF52" w14:textId="178576E8" w:rsidR="00B061E5" w:rsidRPr="00774DFF" w:rsidRDefault="00B061E5" w:rsidP="00670DFB">
            <w:pPr>
              <w:spacing w:after="0" w:line="240" w:lineRule="auto"/>
              <w:rPr>
                <w:rFonts w:ascii="Arial" w:eastAsia="Times New Roman" w:hAnsi="Arial" w:cs="Arial"/>
              </w:rPr>
            </w:pPr>
            <w:r w:rsidRPr="00774DFF">
              <w:rPr>
                <w:rFonts w:ascii="Arial" w:eastAsia="Times New Roman" w:hAnsi="Arial" w:cs="Arial"/>
              </w:rPr>
              <w:t>Lead the development of the College</w:t>
            </w:r>
            <w:r w:rsidR="003E0F39">
              <w:rPr>
                <w:rFonts w:ascii="Arial" w:eastAsia="Times New Roman" w:hAnsi="Arial" w:cs="Arial"/>
              </w:rPr>
              <w:t>’s</w:t>
            </w:r>
            <w:r w:rsidR="00342296" w:rsidRPr="00774DFF">
              <w:rPr>
                <w:rFonts w:ascii="Arial" w:eastAsia="Times New Roman" w:hAnsi="Arial" w:cs="Arial"/>
              </w:rPr>
              <w:t xml:space="preserve"> TLA</w:t>
            </w:r>
            <w:r w:rsidRPr="00774DFF">
              <w:rPr>
                <w:rFonts w:ascii="Arial" w:eastAsia="Times New Roman" w:hAnsi="Arial" w:cs="Arial"/>
              </w:rPr>
              <w:t xml:space="preserve"> CPD and teacher training programmes for tutors and instructors working closely with HR and Curriculum teams to provide sector leading CPD for the academic workforce.  </w:t>
            </w:r>
          </w:p>
          <w:p w14:paraId="0B5E85BC" w14:textId="77777777" w:rsidR="00F01383" w:rsidRPr="00774DFF" w:rsidRDefault="00F01383" w:rsidP="00670DFB">
            <w:pPr>
              <w:spacing w:after="0" w:line="240" w:lineRule="auto"/>
              <w:rPr>
                <w:rFonts w:ascii="Arial" w:eastAsia="Times New Roman" w:hAnsi="Arial" w:cs="Arial"/>
              </w:rPr>
            </w:pPr>
          </w:p>
        </w:tc>
      </w:tr>
      <w:tr w:rsidR="00F01383" w:rsidRPr="00774DFF" w14:paraId="47931396" w14:textId="77777777" w:rsidTr="00F01383">
        <w:trPr>
          <w:trHeight w:val="416"/>
        </w:trPr>
        <w:tc>
          <w:tcPr>
            <w:tcW w:w="10060" w:type="dxa"/>
            <w:vAlign w:val="center"/>
          </w:tcPr>
          <w:p w14:paraId="78432798" w14:textId="01F59AB8" w:rsidR="00F01383" w:rsidRPr="00774DFF" w:rsidRDefault="008E7905" w:rsidP="00670DFB">
            <w:pPr>
              <w:spacing w:after="0" w:line="240" w:lineRule="auto"/>
              <w:rPr>
                <w:rFonts w:ascii="Arial" w:eastAsia="Times New Roman" w:hAnsi="Arial" w:cs="Arial"/>
              </w:rPr>
            </w:pPr>
            <w:r w:rsidRPr="00774DFF">
              <w:rPr>
                <w:rFonts w:ascii="Arial" w:eastAsia="Times New Roman" w:hAnsi="Arial" w:cs="Arial"/>
              </w:rPr>
              <w:t>Ensure</w:t>
            </w:r>
            <w:r w:rsidR="00F01383" w:rsidRPr="00774DFF">
              <w:rPr>
                <w:rFonts w:ascii="Arial" w:eastAsia="Times New Roman" w:hAnsi="Arial" w:cs="Arial"/>
              </w:rPr>
              <w:t xml:space="preserve"> that the learning resources and opportunities within </w:t>
            </w:r>
            <w:r w:rsidRPr="00774DFF">
              <w:rPr>
                <w:rFonts w:ascii="Arial" w:eastAsia="Times New Roman" w:hAnsi="Arial" w:cs="Arial"/>
              </w:rPr>
              <w:t>your</w:t>
            </w:r>
            <w:r w:rsidR="00F01383" w:rsidRPr="00774DFF">
              <w:rPr>
                <w:rFonts w:ascii="Arial" w:eastAsia="Times New Roman" w:hAnsi="Arial" w:cs="Arial"/>
              </w:rPr>
              <w:t xml:space="preserve"> areas of responsibility are used effectively and efficiently to enhance learner experience, success and employability</w:t>
            </w:r>
            <w:r w:rsidR="00407BA4">
              <w:rPr>
                <w:rFonts w:ascii="Arial" w:eastAsia="Times New Roman" w:hAnsi="Arial" w:cs="Arial"/>
              </w:rPr>
              <w:t>.</w:t>
            </w:r>
          </w:p>
          <w:p w14:paraId="4352E250" w14:textId="77777777" w:rsidR="00F01383" w:rsidRPr="00774DFF" w:rsidRDefault="00F01383" w:rsidP="00670DFB">
            <w:pPr>
              <w:spacing w:after="0" w:line="240" w:lineRule="auto"/>
              <w:rPr>
                <w:rFonts w:ascii="Arial" w:eastAsia="Times New Roman" w:hAnsi="Arial" w:cs="Arial"/>
              </w:rPr>
            </w:pPr>
          </w:p>
          <w:p w14:paraId="5DC0E6B6" w14:textId="11B1BCE0"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Ensure the effective resourcing of departments in order to maintain and develop a </w:t>
            </w:r>
            <w:r w:rsidR="003E0F39" w:rsidRPr="00774DFF">
              <w:rPr>
                <w:rFonts w:ascii="Arial" w:eastAsia="Times New Roman" w:hAnsi="Arial" w:cs="Arial"/>
              </w:rPr>
              <w:t>high-quality</w:t>
            </w:r>
            <w:r w:rsidRPr="00774DFF">
              <w:rPr>
                <w:rFonts w:ascii="Arial" w:eastAsia="Times New Roman" w:hAnsi="Arial" w:cs="Arial"/>
              </w:rPr>
              <w:t xml:space="preserve"> learning provision to achieve planned growth targets</w:t>
            </w:r>
            <w:r w:rsidR="00407BA4">
              <w:rPr>
                <w:rFonts w:ascii="Arial" w:eastAsia="Times New Roman" w:hAnsi="Arial" w:cs="Arial"/>
              </w:rPr>
              <w:t>.</w:t>
            </w:r>
          </w:p>
          <w:p w14:paraId="4C5FB12D" w14:textId="77777777" w:rsidR="00A0440B" w:rsidRPr="00774DFF" w:rsidRDefault="00A0440B" w:rsidP="00670DFB">
            <w:pPr>
              <w:spacing w:after="0" w:line="240" w:lineRule="auto"/>
              <w:rPr>
                <w:rFonts w:ascii="Arial" w:eastAsia="Times New Roman" w:hAnsi="Arial" w:cs="Arial"/>
              </w:rPr>
            </w:pPr>
          </w:p>
          <w:p w14:paraId="0E1CFC1E" w14:textId="77777777" w:rsidR="00A0440B" w:rsidRPr="00774DFF" w:rsidRDefault="00A0440B" w:rsidP="00670DFB">
            <w:pPr>
              <w:spacing w:after="0" w:line="240" w:lineRule="auto"/>
              <w:rPr>
                <w:rFonts w:ascii="Arial" w:eastAsia="Times New Roman" w:hAnsi="Arial" w:cs="Arial"/>
              </w:rPr>
            </w:pPr>
            <w:r w:rsidRPr="00774DFF">
              <w:rPr>
                <w:rFonts w:ascii="Arial" w:eastAsia="Times New Roman" w:hAnsi="Arial" w:cs="Arial"/>
              </w:rPr>
              <w:t xml:space="preserve">Ensure effective development and implementation of quality, performance and progress systems to include Individual Learner Progress (ILP), observation coordination and analysis, and performance monitoring dashboards.   </w:t>
            </w:r>
          </w:p>
          <w:p w14:paraId="7EB3821A" w14:textId="77777777" w:rsidR="008E7905" w:rsidRPr="00774DFF" w:rsidRDefault="008E7905" w:rsidP="00A0440B">
            <w:pPr>
              <w:spacing w:after="0" w:line="240" w:lineRule="auto"/>
              <w:rPr>
                <w:rFonts w:ascii="Arial" w:eastAsia="Times New Roman" w:hAnsi="Arial" w:cs="Arial"/>
              </w:rPr>
            </w:pPr>
          </w:p>
        </w:tc>
      </w:tr>
      <w:tr w:rsidR="00F01383" w:rsidRPr="00774DFF" w14:paraId="16BD7485" w14:textId="77777777" w:rsidTr="00F01383">
        <w:trPr>
          <w:trHeight w:val="70"/>
        </w:trPr>
        <w:tc>
          <w:tcPr>
            <w:tcW w:w="10060" w:type="dxa"/>
            <w:vAlign w:val="center"/>
          </w:tcPr>
          <w:p w14:paraId="706329F2" w14:textId="77777777"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Ensure that </w:t>
            </w:r>
            <w:r w:rsidR="008E7905" w:rsidRPr="00774DFF">
              <w:rPr>
                <w:rFonts w:ascii="Arial" w:eastAsia="Times New Roman" w:hAnsi="Arial" w:cs="Arial"/>
              </w:rPr>
              <w:t>your</w:t>
            </w:r>
            <w:r w:rsidRPr="00774DFF">
              <w:rPr>
                <w:rFonts w:ascii="Arial" w:eastAsia="Times New Roman" w:hAnsi="Arial" w:cs="Arial"/>
              </w:rPr>
              <w:t xml:space="preserve"> areas drive efficiencies, reduce waste and achieve outstanding quality, value for money and meet their contribution to central targets. </w:t>
            </w:r>
          </w:p>
          <w:p w14:paraId="274D1B8E" w14:textId="77777777" w:rsidR="00A0440B" w:rsidRPr="00774DFF" w:rsidRDefault="00A0440B" w:rsidP="00670DFB">
            <w:pPr>
              <w:spacing w:after="0" w:line="240" w:lineRule="auto"/>
              <w:rPr>
                <w:rFonts w:ascii="Arial" w:eastAsia="Times New Roman" w:hAnsi="Arial" w:cs="Arial"/>
              </w:rPr>
            </w:pPr>
          </w:p>
          <w:p w14:paraId="5426ED21" w14:textId="5B378944"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 xml:space="preserve">Ensure the proactive management of budgets in line with financial regulations and the budgetary control process in order to assist with income generation and capital investment for the </w:t>
            </w:r>
            <w:r w:rsidR="003E0F39">
              <w:rPr>
                <w:rFonts w:ascii="Arial" w:eastAsia="Times New Roman" w:hAnsi="Arial" w:cs="Arial"/>
              </w:rPr>
              <w:t>College.</w:t>
            </w:r>
          </w:p>
          <w:p w14:paraId="7463DCF5" w14:textId="77777777" w:rsidR="00A0440B" w:rsidRPr="00774DFF" w:rsidRDefault="00A0440B" w:rsidP="00670DFB">
            <w:pPr>
              <w:spacing w:after="0" w:line="240" w:lineRule="auto"/>
              <w:rPr>
                <w:rFonts w:ascii="Arial" w:eastAsia="Times New Roman" w:hAnsi="Arial" w:cs="Arial"/>
              </w:rPr>
            </w:pPr>
          </w:p>
          <w:p w14:paraId="36209845" w14:textId="77777777" w:rsidR="00A0440B" w:rsidRPr="00774DFF" w:rsidRDefault="00A0440B" w:rsidP="00A0440B">
            <w:pPr>
              <w:spacing w:after="0" w:line="240" w:lineRule="auto"/>
              <w:rPr>
                <w:rFonts w:ascii="Arial" w:eastAsia="Times New Roman" w:hAnsi="Arial" w:cs="Arial"/>
              </w:rPr>
            </w:pPr>
            <w:r w:rsidRPr="00774DFF">
              <w:rPr>
                <w:rFonts w:ascii="Arial" w:eastAsia="Times New Roman" w:hAnsi="Arial" w:cs="Arial"/>
              </w:rPr>
              <w:t xml:space="preserve">Ensure external funding and income opportunities are realised with strong strategic leadership of key areas of income including the Capacity Development Fund, and High needs funding.   </w:t>
            </w:r>
          </w:p>
          <w:p w14:paraId="1B7E4CE3" w14:textId="77777777" w:rsidR="00F01383" w:rsidRPr="00774DFF" w:rsidRDefault="00F01383" w:rsidP="00670DFB">
            <w:pPr>
              <w:spacing w:after="0" w:line="240" w:lineRule="auto"/>
              <w:rPr>
                <w:rFonts w:ascii="Arial" w:eastAsia="Times New Roman" w:hAnsi="Arial" w:cs="Arial"/>
              </w:rPr>
            </w:pPr>
          </w:p>
          <w:p w14:paraId="57584E52" w14:textId="246170BF" w:rsidR="00F01383" w:rsidRPr="00774DFF" w:rsidRDefault="00F01383" w:rsidP="00670DFB">
            <w:pPr>
              <w:spacing w:after="0" w:line="240" w:lineRule="auto"/>
              <w:rPr>
                <w:rFonts w:ascii="Arial" w:eastAsia="Times New Roman" w:hAnsi="Arial" w:cs="Arial"/>
              </w:rPr>
            </w:pPr>
            <w:r w:rsidRPr="00774DFF">
              <w:rPr>
                <w:rFonts w:ascii="Arial" w:eastAsia="Times New Roman" w:hAnsi="Arial" w:cs="Arial"/>
              </w:rPr>
              <w:t>Create and monitor curriculum development plans which inform the budget process in order to meet College financial procedures</w:t>
            </w:r>
            <w:r w:rsidR="00407BA4">
              <w:rPr>
                <w:rFonts w:ascii="Arial" w:eastAsia="Times New Roman" w:hAnsi="Arial" w:cs="Arial"/>
              </w:rPr>
              <w:t>.</w:t>
            </w:r>
          </w:p>
          <w:p w14:paraId="71C17FEB" w14:textId="77777777" w:rsidR="008E7905" w:rsidRPr="00774DFF" w:rsidRDefault="008E7905" w:rsidP="00670DFB">
            <w:pPr>
              <w:spacing w:after="0" w:line="240" w:lineRule="auto"/>
              <w:rPr>
                <w:rFonts w:ascii="Arial" w:eastAsia="Times New Roman" w:hAnsi="Arial" w:cs="Arial"/>
              </w:rPr>
            </w:pPr>
          </w:p>
          <w:p w14:paraId="27555C4C" w14:textId="77777777" w:rsidR="008E7905" w:rsidRPr="00774DFF" w:rsidRDefault="008E7905" w:rsidP="00670DFB">
            <w:pPr>
              <w:spacing w:after="0" w:line="240" w:lineRule="auto"/>
              <w:rPr>
                <w:rFonts w:ascii="Arial" w:eastAsia="Times New Roman" w:hAnsi="Arial" w:cs="Arial"/>
              </w:rPr>
            </w:pPr>
            <w:r w:rsidRPr="00774DFF">
              <w:rPr>
                <w:rFonts w:ascii="Arial" w:eastAsia="Times New Roman" w:hAnsi="Arial" w:cs="Arial"/>
              </w:rPr>
              <w:t>Ensure compliance with contractual and audit requirements across your areas.</w:t>
            </w:r>
          </w:p>
          <w:p w14:paraId="10C2A841" w14:textId="77777777" w:rsidR="00F01383" w:rsidRPr="00774DFF" w:rsidRDefault="00F01383" w:rsidP="00670DFB">
            <w:pPr>
              <w:spacing w:after="0" w:line="240" w:lineRule="auto"/>
              <w:rPr>
                <w:rFonts w:ascii="Arial" w:eastAsia="Times New Roman" w:hAnsi="Arial" w:cs="Arial"/>
              </w:rPr>
            </w:pPr>
          </w:p>
        </w:tc>
      </w:tr>
    </w:tbl>
    <w:p w14:paraId="7D2BE0EA" w14:textId="60A33668" w:rsidR="00670DFB" w:rsidRDefault="00670DFB" w:rsidP="00670DFB">
      <w:pPr>
        <w:tabs>
          <w:tab w:val="left" w:pos="0"/>
          <w:tab w:val="left" w:pos="1080"/>
        </w:tabs>
        <w:spacing w:after="0" w:line="240" w:lineRule="auto"/>
        <w:jc w:val="both"/>
        <w:rPr>
          <w:rFonts w:ascii="Arial" w:eastAsia="Times New Roman" w:hAnsi="Arial" w:cs="Arial"/>
          <w:sz w:val="20"/>
          <w:szCs w:val="20"/>
        </w:rPr>
      </w:pPr>
    </w:p>
    <w:p w14:paraId="706B2F56" w14:textId="5B03E43C" w:rsidR="00774DFF" w:rsidRDefault="00774DFF" w:rsidP="00670DFB">
      <w:pPr>
        <w:tabs>
          <w:tab w:val="left" w:pos="0"/>
          <w:tab w:val="left" w:pos="1080"/>
        </w:tabs>
        <w:spacing w:after="0" w:line="240" w:lineRule="auto"/>
        <w:jc w:val="both"/>
        <w:rPr>
          <w:rFonts w:ascii="Arial" w:eastAsia="Times New Roman" w:hAnsi="Arial" w:cs="Arial"/>
          <w:sz w:val="20"/>
          <w:szCs w:val="20"/>
        </w:rPr>
      </w:pPr>
    </w:p>
    <w:p w14:paraId="3F57C483" w14:textId="77777777" w:rsidR="00774DFF" w:rsidRPr="00670DFB" w:rsidRDefault="00774DFF" w:rsidP="00670DFB">
      <w:pPr>
        <w:tabs>
          <w:tab w:val="left" w:pos="0"/>
          <w:tab w:val="left" w:pos="1080"/>
        </w:tabs>
        <w:spacing w:after="0" w:line="240" w:lineRule="auto"/>
        <w:jc w:val="both"/>
        <w:rPr>
          <w:rFonts w:ascii="Arial" w:eastAsia="Times New Roman" w:hAnsi="Arial" w:cs="Arial"/>
          <w:sz w:val="20"/>
          <w:szCs w:val="20"/>
        </w:rPr>
      </w:pPr>
    </w:p>
    <w:p w14:paraId="17605F9B" w14:textId="77777777" w:rsidR="00670DFB" w:rsidRPr="00670DFB" w:rsidRDefault="00670DFB" w:rsidP="00670DFB">
      <w:pPr>
        <w:tabs>
          <w:tab w:val="left" w:pos="0"/>
          <w:tab w:val="left" w:pos="1080"/>
        </w:tabs>
        <w:spacing w:after="0" w:line="240" w:lineRule="auto"/>
        <w:jc w:val="both"/>
        <w:rPr>
          <w:rFonts w:ascii="Arial" w:eastAsia="Times New Roman" w:hAnsi="Arial" w:cs="Arial"/>
        </w:rPr>
      </w:pPr>
    </w:p>
    <w:p w14:paraId="674074AE"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r w:rsidRPr="00774DFF">
        <w:rPr>
          <w:rFonts w:ascii="Arial" w:eastAsia="Times New Roman" w:hAnsi="Arial" w:cs="Arial"/>
          <w:b/>
          <w:sz w:val="20"/>
          <w:szCs w:val="20"/>
        </w:rPr>
        <w:t>PLEASE NOTE</w:t>
      </w:r>
    </w:p>
    <w:p w14:paraId="2EC919F8"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p>
    <w:p w14:paraId="73F60200" w14:textId="34A1CED3"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r w:rsidRPr="00774DFF">
        <w:rPr>
          <w:rFonts w:ascii="Arial" w:eastAsia="Times New Roman" w:hAnsi="Arial" w:cs="Arial"/>
          <w:sz w:val="20"/>
          <w:szCs w:val="20"/>
        </w:rPr>
        <w:t xml:space="preserve">Reaseheath is an education establishment within an </w:t>
      </w:r>
      <w:r w:rsidR="003E0F39" w:rsidRPr="00774DFF">
        <w:rPr>
          <w:rFonts w:ascii="Arial" w:eastAsia="Times New Roman" w:hAnsi="Arial" w:cs="Arial"/>
          <w:sz w:val="20"/>
          <w:szCs w:val="20"/>
        </w:rPr>
        <w:t>ever-changing</w:t>
      </w:r>
      <w:r w:rsidRPr="00774DFF">
        <w:rPr>
          <w:rFonts w:ascii="Arial" w:eastAsia="Times New Roman" w:hAnsi="Arial" w:cs="Arial"/>
          <w:sz w:val="20"/>
          <w:szCs w:val="20"/>
        </w:rPr>
        <w:t xml:space="preserve"> service and all staff are expected to participate constructively in </w:t>
      </w:r>
      <w:proofErr w:type="gramStart"/>
      <w:r w:rsidRPr="00774DFF">
        <w:rPr>
          <w:rFonts w:ascii="Arial" w:eastAsia="Times New Roman" w:hAnsi="Arial" w:cs="Arial"/>
          <w:sz w:val="20"/>
          <w:szCs w:val="20"/>
        </w:rPr>
        <w:t>College</w:t>
      </w:r>
      <w:proofErr w:type="gramEnd"/>
      <w:r w:rsidRPr="00774DFF">
        <w:rPr>
          <w:rFonts w:ascii="Arial" w:eastAsia="Times New Roman" w:hAnsi="Arial" w:cs="Arial"/>
          <w:sz w:val="20"/>
          <w:szCs w:val="20"/>
        </w:rPr>
        <w:t xml:space="preserve"> activities and to adopt a flexible approach to their work.</w:t>
      </w:r>
    </w:p>
    <w:p w14:paraId="3FB7C212"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p>
    <w:p w14:paraId="079D00FD"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r w:rsidRPr="00774DFF">
        <w:rPr>
          <w:rFonts w:ascii="Arial" w:eastAsia="Times New Roman" w:hAnsi="Arial" w:cs="Arial"/>
          <w:sz w:val="20"/>
          <w:szCs w:val="20"/>
        </w:rPr>
        <w:t>Your job description will be reviewed during your annual Performance Development and Review interview, and will be varied in the light of the changing business needs of the College.</w:t>
      </w:r>
    </w:p>
    <w:p w14:paraId="2D3B9239"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p>
    <w:p w14:paraId="616563E8" w14:textId="77777777" w:rsidR="00670DFB" w:rsidRPr="00774DFF"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sz w:val="20"/>
          <w:szCs w:val="20"/>
        </w:rPr>
      </w:pPr>
      <w:r w:rsidRPr="00774DFF">
        <w:rPr>
          <w:rFonts w:ascii="Arial" w:eastAsia="Times New Roman" w:hAnsi="Arial" w:cs="Arial"/>
          <w:sz w:val="20"/>
          <w:szCs w:val="20"/>
        </w:rPr>
        <w:t>The job description is not intended to be exhaustive and is only indicative of the nature and level of the responsibilities associated with the post at the date it was drawn up.  Your duties may vary from time to time without changing the general character of the post or the level of responsibility.  Such variations are a common occurrence and cannot of themselves justify a reconsideration of the terms and conditions of employment associated with the post.</w:t>
      </w:r>
    </w:p>
    <w:p w14:paraId="09B694E6" w14:textId="77777777" w:rsidR="00670DFB" w:rsidRPr="00670DFB" w:rsidRDefault="00670DFB" w:rsidP="00670DFB">
      <w:pPr>
        <w:pBdr>
          <w:top w:val="single" w:sz="4" w:space="1" w:color="auto"/>
          <w:left w:val="single" w:sz="4" w:space="4" w:color="auto"/>
          <w:bottom w:val="single" w:sz="4" w:space="1" w:color="auto"/>
          <w:right w:val="single" w:sz="4" w:space="13" w:color="auto"/>
        </w:pBdr>
        <w:spacing w:after="0" w:line="240" w:lineRule="auto"/>
        <w:jc w:val="both"/>
        <w:rPr>
          <w:rFonts w:ascii="Arial" w:eastAsia="Times New Roman" w:hAnsi="Arial" w:cs="Arial"/>
        </w:rPr>
      </w:pPr>
    </w:p>
    <w:p w14:paraId="5495478A" w14:textId="77777777" w:rsidR="00670DFB" w:rsidRPr="00670DFB" w:rsidRDefault="00670DFB" w:rsidP="00670DFB">
      <w:pPr>
        <w:spacing w:after="0" w:line="240" w:lineRule="auto"/>
        <w:jc w:val="center"/>
        <w:rPr>
          <w:rFonts w:ascii="Arial" w:eastAsia="Times New Roman" w:hAnsi="Arial" w:cs="Arial"/>
          <w:b/>
        </w:rPr>
      </w:pPr>
    </w:p>
    <w:p w14:paraId="7DE66C98" w14:textId="77777777" w:rsidR="00670DFB" w:rsidRPr="00670DFB" w:rsidRDefault="00670DFB" w:rsidP="00670DFB">
      <w:pPr>
        <w:pBdr>
          <w:top w:val="single" w:sz="4" w:space="1" w:color="auto"/>
          <w:left w:val="single" w:sz="4" w:space="4" w:color="auto"/>
          <w:bottom w:val="single" w:sz="4" w:space="0" w:color="auto"/>
          <w:right w:val="single" w:sz="4" w:space="15" w:color="auto"/>
        </w:pBdr>
        <w:tabs>
          <w:tab w:val="left" w:pos="284"/>
          <w:tab w:val="left" w:pos="709"/>
        </w:tabs>
        <w:spacing w:after="0" w:line="240" w:lineRule="auto"/>
        <w:jc w:val="both"/>
        <w:rPr>
          <w:rFonts w:ascii="Arial" w:eastAsia="Times New Roman" w:hAnsi="Arial" w:cs="Arial"/>
          <w:sz w:val="20"/>
          <w:szCs w:val="20"/>
        </w:rPr>
      </w:pPr>
      <w:r w:rsidRPr="00670DFB">
        <w:rPr>
          <w:rFonts w:ascii="Arial" w:eastAsia="Times New Roman" w:hAnsi="Arial" w:cs="Arial"/>
          <w:sz w:val="20"/>
          <w:szCs w:val="20"/>
        </w:rPr>
        <w:t xml:space="preserve">Please note this role constitutes ‘regulated activity’ as defined by the Protection of Freedom Act 2012. The successful candidate will therefore be required to undertake an enhanced DBS with barred list information prior to starting employment. </w:t>
      </w:r>
    </w:p>
    <w:p w14:paraId="0BE0FFE7" w14:textId="77777777" w:rsidR="00670DFB" w:rsidRPr="00670DFB" w:rsidRDefault="00670DFB" w:rsidP="00670DFB">
      <w:pPr>
        <w:spacing w:after="0" w:line="240" w:lineRule="auto"/>
        <w:jc w:val="center"/>
        <w:rPr>
          <w:rFonts w:ascii="Arial" w:eastAsia="Times New Roman" w:hAnsi="Arial" w:cs="Arial"/>
          <w:b/>
        </w:rPr>
      </w:pPr>
    </w:p>
    <w:p w14:paraId="51C5FDFC" w14:textId="77777777" w:rsidR="00670DFB" w:rsidRPr="00670DFB" w:rsidRDefault="00670DFB" w:rsidP="00670DFB">
      <w:pPr>
        <w:spacing w:after="200" w:line="276" w:lineRule="auto"/>
        <w:jc w:val="center"/>
        <w:rPr>
          <w:rFonts w:ascii="Arial" w:eastAsia="Times New Roman" w:hAnsi="Arial" w:cs="Arial"/>
          <w:b/>
        </w:rPr>
      </w:pPr>
      <w:r w:rsidRPr="00670DFB">
        <w:rPr>
          <w:rFonts w:ascii="Arial" w:eastAsia="Times New Roman" w:hAnsi="Arial" w:cs="Arial"/>
          <w:b/>
        </w:rPr>
        <w:br w:type="page"/>
      </w:r>
    </w:p>
    <w:p w14:paraId="33AD87D0" w14:textId="77777777" w:rsidR="00670DFB" w:rsidRPr="00670DFB" w:rsidRDefault="00670DFB" w:rsidP="00670DFB">
      <w:pPr>
        <w:spacing w:after="200" w:line="276" w:lineRule="auto"/>
        <w:jc w:val="center"/>
        <w:rPr>
          <w:rFonts w:ascii="Arial" w:eastAsia="Times New Roman" w:hAnsi="Arial" w:cs="Arial"/>
          <w:b/>
        </w:rPr>
      </w:pPr>
      <w:r w:rsidRPr="00670DFB">
        <w:rPr>
          <w:rFonts w:ascii="Calibri" w:eastAsia="Calibri" w:hAnsi="Calibri" w:cs="Times New Roman"/>
          <w:noProof/>
          <w:lang w:eastAsia="en-GB"/>
        </w:rPr>
        <w:drawing>
          <wp:inline distT="0" distB="0" distL="0" distR="0" wp14:anchorId="747D432B" wp14:editId="0486B160">
            <wp:extent cx="3076575" cy="970915"/>
            <wp:effectExtent l="0" t="0" r="9525" b="635"/>
            <wp:docPr id="8" name="Picture 8" descr="http://rhc-apollo/Docs/New%20College%20Logo/Reaseheath%20Logo%20with%20Coat%20of%20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hc-apollo/Docs/New%20College%20Logo/Reaseheath%20Logo%20with%20Coat%20of%20Ar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970915"/>
                    </a:xfrm>
                    <a:prstGeom prst="rect">
                      <a:avLst/>
                    </a:prstGeom>
                    <a:noFill/>
                    <a:ln>
                      <a:noFill/>
                    </a:ln>
                  </pic:spPr>
                </pic:pic>
              </a:graphicData>
            </a:graphic>
          </wp:inline>
        </w:drawing>
      </w:r>
    </w:p>
    <w:p w14:paraId="233FF32E" w14:textId="77777777" w:rsidR="00670DFB" w:rsidRPr="00670DFB" w:rsidRDefault="00670DFB" w:rsidP="00670DFB">
      <w:pPr>
        <w:spacing w:after="0" w:line="240" w:lineRule="auto"/>
        <w:jc w:val="center"/>
        <w:rPr>
          <w:rFonts w:ascii="Arial" w:eastAsia="Times New Roman" w:hAnsi="Arial" w:cs="Arial"/>
          <w:b/>
        </w:rPr>
      </w:pPr>
      <w:r w:rsidRPr="00670DFB">
        <w:rPr>
          <w:rFonts w:ascii="Arial" w:eastAsia="Times New Roman" w:hAnsi="Arial" w:cs="Arial"/>
          <w:b/>
        </w:rPr>
        <w:t xml:space="preserve">PERSON SPECIFICATION </w:t>
      </w:r>
    </w:p>
    <w:p w14:paraId="67610386" w14:textId="16C4F079" w:rsidR="00670DFB" w:rsidRDefault="00670DFB" w:rsidP="00670DFB">
      <w:pPr>
        <w:spacing w:after="0" w:line="240" w:lineRule="auto"/>
        <w:jc w:val="center"/>
        <w:rPr>
          <w:rFonts w:ascii="Arial" w:eastAsia="Times New Roman" w:hAnsi="Arial" w:cs="Arial"/>
          <w:b/>
        </w:rPr>
      </w:pPr>
      <w:r w:rsidRPr="00670DFB">
        <w:rPr>
          <w:rFonts w:ascii="Arial" w:eastAsia="Times New Roman" w:hAnsi="Arial" w:cs="Arial"/>
          <w:b/>
        </w:rPr>
        <w:t>Assistant Principal</w:t>
      </w:r>
      <w:r w:rsidR="00774DFF">
        <w:rPr>
          <w:rFonts w:ascii="Arial" w:eastAsia="Times New Roman" w:hAnsi="Arial" w:cs="Arial"/>
          <w:b/>
        </w:rPr>
        <w:t xml:space="preserve"> </w:t>
      </w:r>
    </w:p>
    <w:p w14:paraId="0C4FFA8F" w14:textId="77777777" w:rsidR="00774DFF" w:rsidRPr="00670DFB" w:rsidRDefault="00774DFF" w:rsidP="00670DFB">
      <w:pPr>
        <w:spacing w:after="0" w:line="240" w:lineRule="auto"/>
        <w:jc w:val="center"/>
        <w:rPr>
          <w:rFonts w:ascii="Arial" w:eastAsia="Times New Roman" w:hAnsi="Arial" w:cs="Arial"/>
          <w:sz w:val="24"/>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411"/>
      </w:tblGrid>
      <w:tr w:rsidR="00774DFF" w:rsidRPr="00670DFB" w14:paraId="65E0D688" w14:textId="0EE1D6E2" w:rsidTr="00774DFF">
        <w:trPr>
          <w:trHeight w:val="842"/>
        </w:trPr>
        <w:tc>
          <w:tcPr>
            <w:tcW w:w="8500" w:type="dxa"/>
            <w:vAlign w:val="center"/>
          </w:tcPr>
          <w:p w14:paraId="0FD12764" w14:textId="77777777" w:rsidR="00774DFF" w:rsidRPr="00670DFB" w:rsidRDefault="00774DFF" w:rsidP="00670DFB">
            <w:pPr>
              <w:spacing w:after="0" w:line="240" w:lineRule="auto"/>
              <w:rPr>
                <w:rFonts w:ascii="Arial" w:eastAsia="Times New Roman" w:hAnsi="Arial" w:cs="Arial"/>
                <w:b/>
                <w:color w:val="2E74B5"/>
              </w:rPr>
            </w:pPr>
            <w:r w:rsidRPr="00670DFB">
              <w:rPr>
                <w:rFonts w:ascii="Arial" w:eastAsia="Times New Roman" w:hAnsi="Arial" w:cs="Arial"/>
                <w:b/>
                <w:color w:val="2E74B5"/>
              </w:rPr>
              <w:t>Knowledge</w:t>
            </w:r>
            <w:r>
              <w:rPr>
                <w:rFonts w:ascii="Arial" w:eastAsia="Times New Roman" w:hAnsi="Arial" w:cs="Arial"/>
                <w:b/>
                <w:color w:val="2E74B5"/>
              </w:rPr>
              <w:t xml:space="preserve">, </w:t>
            </w:r>
            <w:r w:rsidRPr="00670DFB">
              <w:rPr>
                <w:rFonts w:ascii="Arial" w:eastAsia="Times New Roman" w:hAnsi="Arial" w:cs="Arial"/>
                <w:b/>
                <w:color w:val="2E74B5"/>
              </w:rPr>
              <w:t>Skills</w:t>
            </w:r>
            <w:r>
              <w:rPr>
                <w:rFonts w:ascii="Arial" w:eastAsia="Times New Roman" w:hAnsi="Arial" w:cs="Arial"/>
                <w:b/>
                <w:color w:val="2E74B5"/>
              </w:rPr>
              <w:t xml:space="preserve"> &amp; Experience</w:t>
            </w:r>
          </w:p>
        </w:tc>
        <w:tc>
          <w:tcPr>
            <w:tcW w:w="1411" w:type="dxa"/>
          </w:tcPr>
          <w:p w14:paraId="3D8BC2EC" w14:textId="77777777" w:rsidR="00774DFF" w:rsidRDefault="00774DFF" w:rsidP="00670DFB">
            <w:pPr>
              <w:spacing w:after="0" w:line="240" w:lineRule="auto"/>
              <w:rPr>
                <w:rFonts w:ascii="Arial" w:eastAsia="Times New Roman" w:hAnsi="Arial" w:cs="Arial"/>
                <w:b/>
                <w:color w:val="2E74B5"/>
              </w:rPr>
            </w:pPr>
            <w:r>
              <w:rPr>
                <w:rFonts w:ascii="Arial" w:eastAsia="Times New Roman" w:hAnsi="Arial" w:cs="Arial"/>
                <w:b/>
                <w:color w:val="2E74B5"/>
              </w:rPr>
              <w:t>Essential/</w:t>
            </w:r>
          </w:p>
          <w:p w14:paraId="08FD49F6" w14:textId="53192F2C" w:rsidR="00774DFF" w:rsidRPr="00670DFB" w:rsidRDefault="00774DFF" w:rsidP="00670DFB">
            <w:pPr>
              <w:spacing w:after="0" w:line="240" w:lineRule="auto"/>
              <w:rPr>
                <w:rFonts w:ascii="Arial" w:eastAsia="Times New Roman" w:hAnsi="Arial" w:cs="Arial"/>
                <w:b/>
                <w:color w:val="2E74B5"/>
              </w:rPr>
            </w:pPr>
            <w:r>
              <w:rPr>
                <w:rFonts w:ascii="Arial" w:eastAsia="Times New Roman" w:hAnsi="Arial" w:cs="Arial"/>
                <w:b/>
                <w:color w:val="2E74B5"/>
              </w:rPr>
              <w:t>Desirable</w:t>
            </w:r>
          </w:p>
        </w:tc>
      </w:tr>
      <w:tr w:rsidR="00774DFF" w:rsidRPr="00774DFF" w14:paraId="726BC404" w14:textId="780B1C22" w:rsidTr="00774DFF">
        <w:trPr>
          <w:trHeight w:val="1072"/>
        </w:trPr>
        <w:tc>
          <w:tcPr>
            <w:tcW w:w="8500" w:type="dxa"/>
            <w:vAlign w:val="center"/>
          </w:tcPr>
          <w:p w14:paraId="7D9309E0" w14:textId="77777777" w:rsidR="00774DFF" w:rsidRPr="00774DFF" w:rsidRDefault="00774DFF" w:rsidP="00670DFB">
            <w:pPr>
              <w:spacing w:after="0" w:line="240" w:lineRule="auto"/>
              <w:rPr>
                <w:rFonts w:ascii="Arial" w:eastAsia="Times New Roman" w:hAnsi="Arial" w:cs="Arial"/>
              </w:rPr>
            </w:pPr>
          </w:p>
          <w:p w14:paraId="0CEEDADA" w14:textId="3F9B8CEF"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Substantial experience of managing in Further and/or Higher Education at a strategic level </w:t>
            </w:r>
          </w:p>
          <w:p w14:paraId="424E9611" w14:textId="77777777" w:rsidR="00774DFF" w:rsidRPr="00774DFF" w:rsidRDefault="00774DFF" w:rsidP="00670DFB">
            <w:pPr>
              <w:spacing w:after="0" w:line="240" w:lineRule="auto"/>
              <w:rPr>
                <w:rFonts w:ascii="Arial" w:eastAsia="Times New Roman" w:hAnsi="Arial" w:cs="Arial"/>
              </w:rPr>
            </w:pPr>
          </w:p>
          <w:p w14:paraId="5BDFDED8"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evidence of the ability to lead the review, design and implementation of innovative curriculum programmes to meet customer needs</w:t>
            </w:r>
          </w:p>
          <w:p w14:paraId="3674E80D" w14:textId="77777777" w:rsidR="00774DFF" w:rsidRPr="00774DFF" w:rsidRDefault="00774DFF" w:rsidP="00670DFB">
            <w:pPr>
              <w:spacing w:after="0" w:line="240" w:lineRule="auto"/>
              <w:rPr>
                <w:rFonts w:ascii="Arial" w:eastAsia="Times New Roman" w:hAnsi="Arial" w:cs="Arial"/>
              </w:rPr>
            </w:pPr>
          </w:p>
          <w:p w14:paraId="3DF6FD8F" w14:textId="61561CCB"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Certificate in Education or equivalent professional qualifications and substantial experience of teaching, coaching, training or supporting learners in an educational setting </w:t>
            </w:r>
          </w:p>
          <w:p w14:paraId="476A31B0" w14:textId="77777777" w:rsidR="00774DFF" w:rsidRPr="00774DFF" w:rsidRDefault="00774DFF" w:rsidP="00670DFB">
            <w:pPr>
              <w:spacing w:after="0" w:line="240" w:lineRule="auto"/>
              <w:rPr>
                <w:rFonts w:ascii="Arial" w:eastAsia="Times New Roman" w:hAnsi="Arial" w:cs="Arial"/>
              </w:rPr>
            </w:pPr>
          </w:p>
          <w:p w14:paraId="50010581" w14:textId="1AC30F19"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knowledge of effective leadership and development of teaching, learning and support methodologies and current best practice within Further and/or Higher Education</w:t>
            </w:r>
          </w:p>
          <w:p w14:paraId="523CF42A" w14:textId="77777777" w:rsidR="00774DFF" w:rsidRPr="00774DFF" w:rsidRDefault="00774DFF" w:rsidP="00670DFB">
            <w:pPr>
              <w:spacing w:after="0" w:line="240" w:lineRule="auto"/>
              <w:rPr>
                <w:rFonts w:ascii="Arial" w:eastAsia="Times New Roman" w:hAnsi="Arial" w:cs="Arial"/>
              </w:rPr>
            </w:pPr>
          </w:p>
          <w:p w14:paraId="076FC1FC" w14:textId="77777777" w:rsidR="00774DFF" w:rsidRPr="00774DFF" w:rsidRDefault="00774DFF" w:rsidP="00807518">
            <w:pPr>
              <w:spacing w:after="0" w:line="240" w:lineRule="auto"/>
              <w:rPr>
                <w:rFonts w:ascii="Arial" w:eastAsia="Times New Roman" w:hAnsi="Arial" w:cs="Arial"/>
              </w:rPr>
            </w:pPr>
            <w:r w:rsidRPr="00774DFF">
              <w:rPr>
                <w:rFonts w:ascii="Arial" w:eastAsia="Times New Roman" w:hAnsi="Arial" w:cs="Arial"/>
              </w:rPr>
              <w:t xml:space="preserve">Demonstrable experience of utilising ILT within curriculum design, delivery and performance monitoring </w:t>
            </w:r>
          </w:p>
          <w:p w14:paraId="6571820A" w14:textId="77777777" w:rsidR="00774DFF" w:rsidRPr="00774DFF" w:rsidRDefault="00774DFF" w:rsidP="00807518">
            <w:pPr>
              <w:spacing w:after="0" w:line="240" w:lineRule="auto"/>
              <w:rPr>
                <w:rFonts w:ascii="Arial" w:eastAsia="Times New Roman" w:hAnsi="Arial" w:cs="Arial"/>
              </w:rPr>
            </w:pPr>
          </w:p>
          <w:p w14:paraId="4E969AE4" w14:textId="7EC2A9E0" w:rsidR="00774DFF" w:rsidRPr="00774DFF" w:rsidRDefault="00774DFF" w:rsidP="00807518">
            <w:pPr>
              <w:spacing w:after="0" w:line="240" w:lineRule="auto"/>
              <w:rPr>
                <w:rFonts w:ascii="Arial" w:eastAsia="Times New Roman" w:hAnsi="Arial" w:cs="Arial"/>
              </w:rPr>
            </w:pPr>
            <w:r w:rsidRPr="00774DFF">
              <w:rPr>
                <w:rFonts w:ascii="Arial" w:eastAsia="Times New Roman" w:hAnsi="Arial" w:cs="Arial"/>
              </w:rPr>
              <w:t xml:space="preserve">Educated to degree level or equivalent </w:t>
            </w:r>
          </w:p>
          <w:p w14:paraId="02C0EDD4" w14:textId="77777777" w:rsidR="00774DFF" w:rsidRPr="00774DFF" w:rsidRDefault="00774DFF" w:rsidP="00807518">
            <w:pPr>
              <w:spacing w:after="0" w:line="240" w:lineRule="auto"/>
              <w:rPr>
                <w:rFonts w:ascii="Arial" w:eastAsia="Times New Roman" w:hAnsi="Arial" w:cs="Arial"/>
              </w:rPr>
            </w:pPr>
          </w:p>
          <w:p w14:paraId="1305D201" w14:textId="77777777" w:rsidR="00774DFF" w:rsidRDefault="00774DFF" w:rsidP="00774DFF">
            <w:pPr>
              <w:spacing w:after="0" w:line="240" w:lineRule="auto"/>
              <w:rPr>
                <w:rFonts w:ascii="Arial" w:eastAsia="Times New Roman" w:hAnsi="Arial" w:cs="Arial"/>
              </w:rPr>
            </w:pPr>
            <w:r w:rsidRPr="00774DFF">
              <w:rPr>
                <w:rFonts w:ascii="Arial" w:eastAsia="Times New Roman" w:hAnsi="Arial" w:cs="Arial"/>
              </w:rPr>
              <w:t xml:space="preserve">Experience of land-based delivery </w:t>
            </w:r>
          </w:p>
          <w:p w14:paraId="0192A90B" w14:textId="35FF023E" w:rsidR="00774DFF" w:rsidRPr="00774DFF" w:rsidRDefault="00774DFF" w:rsidP="00774DFF">
            <w:pPr>
              <w:spacing w:after="0" w:line="240" w:lineRule="auto"/>
              <w:rPr>
                <w:rFonts w:ascii="Arial" w:eastAsia="Times New Roman" w:hAnsi="Arial" w:cs="Arial"/>
              </w:rPr>
            </w:pPr>
          </w:p>
        </w:tc>
        <w:tc>
          <w:tcPr>
            <w:tcW w:w="1411" w:type="dxa"/>
          </w:tcPr>
          <w:p w14:paraId="3DB1AAD9" w14:textId="77777777" w:rsidR="00774DFF" w:rsidRDefault="00774DFF" w:rsidP="00774DFF">
            <w:pPr>
              <w:spacing w:after="0" w:line="240" w:lineRule="auto"/>
              <w:jc w:val="center"/>
              <w:rPr>
                <w:rFonts w:ascii="Arial" w:eastAsia="Times New Roman" w:hAnsi="Arial" w:cs="Arial"/>
              </w:rPr>
            </w:pPr>
          </w:p>
          <w:p w14:paraId="727A5FA6"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315D4F5B" w14:textId="77777777" w:rsidR="00774DFF" w:rsidRDefault="00774DFF" w:rsidP="00774DFF">
            <w:pPr>
              <w:spacing w:after="0" w:line="240" w:lineRule="auto"/>
              <w:jc w:val="center"/>
              <w:rPr>
                <w:rFonts w:ascii="Arial" w:eastAsia="Times New Roman" w:hAnsi="Arial" w:cs="Arial"/>
              </w:rPr>
            </w:pPr>
          </w:p>
          <w:p w14:paraId="76A1952F" w14:textId="77777777" w:rsidR="00774DFF" w:rsidRDefault="00774DFF" w:rsidP="00774DFF">
            <w:pPr>
              <w:spacing w:after="0" w:line="240" w:lineRule="auto"/>
              <w:jc w:val="center"/>
              <w:rPr>
                <w:rFonts w:ascii="Arial" w:eastAsia="Times New Roman" w:hAnsi="Arial" w:cs="Arial"/>
              </w:rPr>
            </w:pPr>
          </w:p>
          <w:p w14:paraId="75189541"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0FC5B7F9" w14:textId="77777777" w:rsidR="00774DFF" w:rsidRDefault="00774DFF" w:rsidP="00774DFF">
            <w:pPr>
              <w:spacing w:after="0" w:line="240" w:lineRule="auto"/>
              <w:jc w:val="center"/>
              <w:rPr>
                <w:rFonts w:ascii="Arial" w:eastAsia="Times New Roman" w:hAnsi="Arial" w:cs="Arial"/>
              </w:rPr>
            </w:pPr>
          </w:p>
          <w:p w14:paraId="4FC01EFB" w14:textId="77777777" w:rsidR="00774DFF" w:rsidRDefault="00774DFF" w:rsidP="00774DFF">
            <w:pPr>
              <w:spacing w:after="0" w:line="240" w:lineRule="auto"/>
              <w:jc w:val="center"/>
              <w:rPr>
                <w:rFonts w:ascii="Arial" w:eastAsia="Times New Roman" w:hAnsi="Arial" w:cs="Arial"/>
              </w:rPr>
            </w:pPr>
          </w:p>
          <w:p w14:paraId="4F3B2644"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19C88F2B" w14:textId="77777777" w:rsidR="00774DFF" w:rsidRDefault="00774DFF" w:rsidP="00774DFF">
            <w:pPr>
              <w:spacing w:after="0" w:line="240" w:lineRule="auto"/>
              <w:jc w:val="center"/>
              <w:rPr>
                <w:rFonts w:ascii="Arial" w:eastAsia="Times New Roman" w:hAnsi="Arial" w:cs="Arial"/>
              </w:rPr>
            </w:pPr>
          </w:p>
          <w:p w14:paraId="4C9665D6" w14:textId="77777777" w:rsidR="00774DFF" w:rsidRDefault="00774DFF" w:rsidP="00774DFF">
            <w:pPr>
              <w:spacing w:after="0" w:line="240" w:lineRule="auto"/>
              <w:jc w:val="center"/>
              <w:rPr>
                <w:rFonts w:ascii="Arial" w:eastAsia="Times New Roman" w:hAnsi="Arial" w:cs="Arial"/>
              </w:rPr>
            </w:pPr>
          </w:p>
          <w:p w14:paraId="2AE5D2D6" w14:textId="77777777" w:rsidR="00774DFF" w:rsidRDefault="00774DFF" w:rsidP="00774DFF">
            <w:pPr>
              <w:spacing w:after="0" w:line="240" w:lineRule="auto"/>
              <w:jc w:val="center"/>
              <w:rPr>
                <w:rFonts w:ascii="Arial" w:eastAsia="Times New Roman" w:hAnsi="Arial" w:cs="Arial"/>
              </w:rPr>
            </w:pPr>
          </w:p>
          <w:p w14:paraId="624A5C63"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4BE3618F" w14:textId="77777777" w:rsidR="00774DFF" w:rsidRDefault="00774DFF" w:rsidP="00774DFF">
            <w:pPr>
              <w:spacing w:after="0" w:line="240" w:lineRule="auto"/>
              <w:jc w:val="center"/>
              <w:rPr>
                <w:rFonts w:ascii="Arial" w:eastAsia="Times New Roman" w:hAnsi="Arial" w:cs="Arial"/>
              </w:rPr>
            </w:pPr>
          </w:p>
          <w:p w14:paraId="635DC7BF" w14:textId="77777777" w:rsidR="00774DFF" w:rsidRDefault="00774DFF" w:rsidP="00774DFF">
            <w:pPr>
              <w:spacing w:after="0" w:line="240" w:lineRule="auto"/>
              <w:jc w:val="center"/>
              <w:rPr>
                <w:rFonts w:ascii="Arial" w:eastAsia="Times New Roman" w:hAnsi="Arial" w:cs="Arial"/>
              </w:rPr>
            </w:pPr>
          </w:p>
          <w:p w14:paraId="5E7A0AC5" w14:textId="77777777" w:rsidR="00774DFF" w:rsidRDefault="00774DFF" w:rsidP="00774DFF">
            <w:pPr>
              <w:spacing w:after="0" w:line="240" w:lineRule="auto"/>
              <w:jc w:val="center"/>
              <w:rPr>
                <w:rFonts w:ascii="Arial" w:eastAsia="Times New Roman" w:hAnsi="Arial" w:cs="Arial"/>
              </w:rPr>
            </w:pPr>
          </w:p>
          <w:p w14:paraId="1CC9E183"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472A866D" w14:textId="77777777" w:rsidR="00774DFF" w:rsidRDefault="00774DFF" w:rsidP="00774DFF">
            <w:pPr>
              <w:spacing w:after="0" w:line="240" w:lineRule="auto"/>
              <w:jc w:val="center"/>
              <w:rPr>
                <w:rFonts w:ascii="Arial" w:eastAsia="Times New Roman" w:hAnsi="Arial" w:cs="Arial"/>
              </w:rPr>
            </w:pPr>
          </w:p>
          <w:p w14:paraId="07E6502B" w14:textId="77777777" w:rsidR="00774DFF" w:rsidRDefault="00774DFF" w:rsidP="00774DFF">
            <w:pPr>
              <w:spacing w:after="0" w:line="240" w:lineRule="auto"/>
              <w:jc w:val="center"/>
              <w:rPr>
                <w:rFonts w:ascii="Arial" w:eastAsia="Times New Roman" w:hAnsi="Arial" w:cs="Arial"/>
              </w:rPr>
            </w:pPr>
          </w:p>
          <w:p w14:paraId="47D0DD9B"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4A3858E4" w14:textId="77777777" w:rsidR="00774DFF" w:rsidRDefault="00774DFF" w:rsidP="00774DFF">
            <w:pPr>
              <w:spacing w:after="0" w:line="240" w:lineRule="auto"/>
              <w:jc w:val="center"/>
              <w:rPr>
                <w:rFonts w:ascii="Arial" w:eastAsia="Times New Roman" w:hAnsi="Arial" w:cs="Arial"/>
              </w:rPr>
            </w:pPr>
          </w:p>
          <w:p w14:paraId="5D434647" w14:textId="6EB70834" w:rsidR="00774DFF" w:rsidRP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tc>
      </w:tr>
      <w:tr w:rsidR="00774DFF" w:rsidRPr="00774DFF" w14:paraId="5CAFC887" w14:textId="78EBEA6E" w:rsidTr="00774DFF">
        <w:trPr>
          <w:trHeight w:val="2018"/>
        </w:trPr>
        <w:tc>
          <w:tcPr>
            <w:tcW w:w="8500" w:type="dxa"/>
            <w:vAlign w:val="center"/>
          </w:tcPr>
          <w:p w14:paraId="2B4BB010" w14:textId="25869999"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Successful track record of delivering high quality curriculum or support provision in a College environment </w:t>
            </w:r>
          </w:p>
          <w:p w14:paraId="11AE1654" w14:textId="77777777" w:rsidR="00774DFF" w:rsidRPr="00774DFF" w:rsidRDefault="00774DFF" w:rsidP="00670DFB">
            <w:pPr>
              <w:spacing w:after="0" w:line="240" w:lineRule="auto"/>
              <w:rPr>
                <w:rFonts w:ascii="Arial" w:eastAsia="Times New Roman" w:hAnsi="Arial" w:cs="Arial"/>
              </w:rPr>
            </w:pPr>
          </w:p>
          <w:p w14:paraId="5E9B570D" w14:textId="37BF3FA6"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Demonstrable detailed understanding of Further &amp; Higher Education quality control and assurance processes </w:t>
            </w:r>
          </w:p>
          <w:p w14:paraId="086772F4" w14:textId="77777777" w:rsidR="00774DFF" w:rsidRPr="00774DFF" w:rsidRDefault="00774DFF" w:rsidP="00670DFB">
            <w:pPr>
              <w:spacing w:after="0" w:line="240" w:lineRule="auto"/>
              <w:rPr>
                <w:rFonts w:ascii="Arial" w:eastAsia="Times New Roman" w:hAnsi="Arial" w:cs="Arial"/>
              </w:rPr>
            </w:pPr>
          </w:p>
          <w:p w14:paraId="03B1BD55" w14:textId="37AA1BD9"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ability to gather, interpret and report key sector performance data and DFE performance measures</w:t>
            </w:r>
          </w:p>
          <w:p w14:paraId="54B90C51" w14:textId="77777777" w:rsidR="00774DFF" w:rsidRPr="00774DFF" w:rsidRDefault="00774DFF" w:rsidP="00670DFB">
            <w:pPr>
              <w:spacing w:after="0" w:line="240" w:lineRule="auto"/>
              <w:rPr>
                <w:rFonts w:ascii="Arial" w:eastAsia="Times New Roman" w:hAnsi="Arial" w:cs="Arial"/>
              </w:rPr>
            </w:pPr>
          </w:p>
          <w:p w14:paraId="5A1A603B" w14:textId="13FB292E"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Proven ability to inspire teams to deliver outstanding teaching, learning and support which provides opportunities for student progression </w:t>
            </w:r>
          </w:p>
          <w:p w14:paraId="40EAAB59" w14:textId="77777777" w:rsidR="00774DFF" w:rsidRPr="00774DFF" w:rsidRDefault="00774DFF" w:rsidP="00670DFB">
            <w:pPr>
              <w:spacing w:after="0" w:line="240" w:lineRule="auto"/>
              <w:rPr>
                <w:rFonts w:ascii="Arial" w:eastAsia="Times New Roman" w:hAnsi="Arial" w:cs="Arial"/>
              </w:rPr>
            </w:pPr>
          </w:p>
          <w:p w14:paraId="05BC4F1A" w14:textId="256778EB"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Strong understanding of the Education Inspection Framework, experience of acting as Ofsted nominee or directly supporting a nominee during inspection </w:t>
            </w:r>
          </w:p>
          <w:p w14:paraId="24333CCA"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 </w:t>
            </w:r>
          </w:p>
        </w:tc>
        <w:tc>
          <w:tcPr>
            <w:tcW w:w="1411" w:type="dxa"/>
          </w:tcPr>
          <w:p w14:paraId="27EE0EAE"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4BC539B6" w14:textId="77777777" w:rsidR="00774DFF" w:rsidRDefault="00774DFF" w:rsidP="00774DFF">
            <w:pPr>
              <w:spacing w:after="0" w:line="240" w:lineRule="auto"/>
              <w:jc w:val="center"/>
              <w:rPr>
                <w:rFonts w:ascii="Arial" w:eastAsia="Times New Roman" w:hAnsi="Arial" w:cs="Arial"/>
              </w:rPr>
            </w:pPr>
          </w:p>
          <w:p w14:paraId="10B7655D" w14:textId="77777777" w:rsidR="00774DFF" w:rsidRDefault="00774DFF" w:rsidP="00774DFF">
            <w:pPr>
              <w:spacing w:after="0" w:line="240" w:lineRule="auto"/>
              <w:jc w:val="center"/>
              <w:rPr>
                <w:rFonts w:ascii="Arial" w:eastAsia="Times New Roman" w:hAnsi="Arial" w:cs="Arial"/>
              </w:rPr>
            </w:pPr>
          </w:p>
          <w:p w14:paraId="7A837DE4"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7F671346" w14:textId="77777777" w:rsidR="00774DFF" w:rsidRDefault="00774DFF" w:rsidP="00774DFF">
            <w:pPr>
              <w:spacing w:after="0" w:line="240" w:lineRule="auto"/>
              <w:jc w:val="center"/>
              <w:rPr>
                <w:rFonts w:ascii="Arial" w:eastAsia="Times New Roman" w:hAnsi="Arial" w:cs="Arial"/>
              </w:rPr>
            </w:pPr>
          </w:p>
          <w:p w14:paraId="3B6D20FA" w14:textId="77777777" w:rsidR="00774DFF" w:rsidRDefault="00774DFF" w:rsidP="00774DFF">
            <w:pPr>
              <w:spacing w:after="0" w:line="240" w:lineRule="auto"/>
              <w:jc w:val="center"/>
              <w:rPr>
                <w:rFonts w:ascii="Arial" w:eastAsia="Times New Roman" w:hAnsi="Arial" w:cs="Arial"/>
              </w:rPr>
            </w:pPr>
          </w:p>
          <w:p w14:paraId="6BA3306D"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1BC029B5" w14:textId="77777777" w:rsidR="00774DFF" w:rsidRDefault="00774DFF" w:rsidP="00774DFF">
            <w:pPr>
              <w:spacing w:after="0" w:line="240" w:lineRule="auto"/>
              <w:jc w:val="center"/>
              <w:rPr>
                <w:rFonts w:ascii="Arial" w:eastAsia="Times New Roman" w:hAnsi="Arial" w:cs="Arial"/>
              </w:rPr>
            </w:pPr>
          </w:p>
          <w:p w14:paraId="222F73A8" w14:textId="77777777" w:rsidR="00774DFF" w:rsidRDefault="00774DFF" w:rsidP="00774DFF">
            <w:pPr>
              <w:spacing w:after="0" w:line="240" w:lineRule="auto"/>
              <w:jc w:val="center"/>
              <w:rPr>
                <w:rFonts w:ascii="Arial" w:eastAsia="Times New Roman" w:hAnsi="Arial" w:cs="Arial"/>
              </w:rPr>
            </w:pPr>
          </w:p>
          <w:p w14:paraId="3D0DF23E"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03D60613" w14:textId="77777777" w:rsidR="00774DFF" w:rsidRDefault="00774DFF" w:rsidP="00774DFF">
            <w:pPr>
              <w:spacing w:after="0" w:line="240" w:lineRule="auto"/>
              <w:jc w:val="center"/>
              <w:rPr>
                <w:rFonts w:ascii="Arial" w:eastAsia="Times New Roman" w:hAnsi="Arial" w:cs="Arial"/>
              </w:rPr>
            </w:pPr>
          </w:p>
          <w:p w14:paraId="3EBCC481" w14:textId="77777777" w:rsidR="00774DFF" w:rsidRDefault="00774DFF" w:rsidP="00774DFF">
            <w:pPr>
              <w:spacing w:after="0" w:line="240" w:lineRule="auto"/>
              <w:jc w:val="center"/>
              <w:rPr>
                <w:rFonts w:ascii="Arial" w:eastAsia="Times New Roman" w:hAnsi="Arial" w:cs="Arial"/>
              </w:rPr>
            </w:pPr>
          </w:p>
          <w:p w14:paraId="0D8D7999" w14:textId="4A832DF3" w:rsidR="00774DFF" w:rsidRP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tc>
      </w:tr>
      <w:tr w:rsidR="00774DFF" w:rsidRPr="00774DFF" w14:paraId="0BF7EE9B" w14:textId="077E8AF9" w:rsidTr="00774DFF">
        <w:trPr>
          <w:trHeight w:val="1072"/>
        </w:trPr>
        <w:tc>
          <w:tcPr>
            <w:tcW w:w="8500" w:type="dxa"/>
            <w:vAlign w:val="center"/>
          </w:tcPr>
          <w:p w14:paraId="5EACD741"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Demonstrable evidence of successful partnership and collaborative working </w:t>
            </w:r>
          </w:p>
          <w:p w14:paraId="27CACE41" w14:textId="77777777" w:rsidR="00774DFF" w:rsidRPr="00774DFF" w:rsidRDefault="00774DFF" w:rsidP="00670DFB">
            <w:pPr>
              <w:spacing w:after="0" w:line="240" w:lineRule="auto"/>
              <w:rPr>
                <w:rFonts w:ascii="Arial" w:eastAsia="Times New Roman" w:hAnsi="Arial" w:cs="Arial"/>
              </w:rPr>
            </w:pPr>
          </w:p>
          <w:p w14:paraId="2A574DD6" w14:textId="1350A241"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experience of developing FE and /or HE Strategy and managing, growing and/or improving provision</w:t>
            </w:r>
          </w:p>
          <w:p w14:paraId="7251C363" w14:textId="77777777" w:rsidR="00774DFF" w:rsidRPr="00774DFF" w:rsidRDefault="00774DFF" w:rsidP="00670DFB">
            <w:pPr>
              <w:spacing w:after="0" w:line="240" w:lineRule="auto"/>
              <w:rPr>
                <w:rFonts w:ascii="Arial" w:eastAsia="Times New Roman" w:hAnsi="Arial" w:cs="Arial"/>
              </w:rPr>
            </w:pPr>
          </w:p>
          <w:p w14:paraId="45C19318"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Ability to build relationships with industry and stakeholders to forward our reputation and create business opportunities</w:t>
            </w:r>
          </w:p>
          <w:p w14:paraId="2E34C960" w14:textId="77777777" w:rsidR="00774DFF" w:rsidRPr="00774DFF" w:rsidRDefault="00774DFF" w:rsidP="00670DFB">
            <w:pPr>
              <w:spacing w:after="0" w:line="240" w:lineRule="auto"/>
              <w:rPr>
                <w:rFonts w:ascii="Arial" w:eastAsia="Times New Roman" w:hAnsi="Arial" w:cs="Arial"/>
              </w:rPr>
            </w:pPr>
          </w:p>
          <w:p w14:paraId="3A1E308E" w14:textId="17CCA879" w:rsidR="00774DFF" w:rsidRPr="00774DFF" w:rsidRDefault="00774DFF" w:rsidP="00807518">
            <w:pPr>
              <w:pStyle w:val="Default"/>
              <w:rPr>
                <w:color w:val="auto"/>
                <w:sz w:val="22"/>
                <w:szCs w:val="22"/>
              </w:rPr>
            </w:pPr>
            <w:r w:rsidRPr="00774DFF">
              <w:rPr>
                <w:color w:val="auto"/>
                <w:sz w:val="22"/>
                <w:szCs w:val="22"/>
              </w:rPr>
              <w:t xml:space="preserve">Ability to communicate effectively and negotiate </w:t>
            </w:r>
            <w:r w:rsidR="003E0F39">
              <w:rPr>
                <w:color w:val="auto"/>
                <w:sz w:val="22"/>
                <w:szCs w:val="22"/>
              </w:rPr>
              <w:t xml:space="preserve">with </w:t>
            </w:r>
            <w:r w:rsidRPr="00774DFF">
              <w:rPr>
                <w:color w:val="auto"/>
                <w:sz w:val="22"/>
                <w:szCs w:val="22"/>
              </w:rPr>
              <w:t xml:space="preserve">and influence individuals at all levels </w:t>
            </w:r>
          </w:p>
          <w:p w14:paraId="333998C5" w14:textId="77777777" w:rsidR="00774DFF" w:rsidRPr="00774DFF" w:rsidRDefault="00774DFF" w:rsidP="00670DFB">
            <w:pPr>
              <w:spacing w:after="0" w:line="240" w:lineRule="auto"/>
              <w:rPr>
                <w:rFonts w:ascii="Arial" w:eastAsia="Times New Roman" w:hAnsi="Arial" w:cs="Arial"/>
              </w:rPr>
            </w:pPr>
          </w:p>
          <w:p w14:paraId="622BDBB1" w14:textId="77777777" w:rsidR="00774DFF" w:rsidRDefault="00774DFF" w:rsidP="00774DFF">
            <w:pPr>
              <w:spacing w:after="0" w:line="240" w:lineRule="auto"/>
              <w:rPr>
                <w:rFonts w:ascii="Arial" w:eastAsia="Times New Roman" w:hAnsi="Arial" w:cs="Arial"/>
              </w:rPr>
            </w:pPr>
            <w:r w:rsidRPr="00774DFF">
              <w:rPr>
                <w:rFonts w:ascii="Arial" w:eastAsia="Times New Roman" w:hAnsi="Arial" w:cs="Arial"/>
              </w:rPr>
              <w:t xml:space="preserve">Ability to analyse data and create professional written reports for governors and stakeholders </w:t>
            </w:r>
          </w:p>
          <w:p w14:paraId="66ACBDBD" w14:textId="423E1156" w:rsidR="00774DFF" w:rsidRPr="00774DFF" w:rsidRDefault="00774DFF" w:rsidP="00774DFF">
            <w:pPr>
              <w:spacing w:after="0" w:line="240" w:lineRule="auto"/>
              <w:rPr>
                <w:rFonts w:ascii="Arial" w:eastAsia="Times New Roman" w:hAnsi="Arial" w:cs="Arial"/>
              </w:rPr>
            </w:pPr>
          </w:p>
        </w:tc>
        <w:tc>
          <w:tcPr>
            <w:tcW w:w="1411" w:type="dxa"/>
          </w:tcPr>
          <w:p w14:paraId="1D9251FB"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25F534C7" w14:textId="77777777" w:rsidR="00774DFF" w:rsidRDefault="00774DFF" w:rsidP="00774DFF">
            <w:pPr>
              <w:spacing w:after="0" w:line="240" w:lineRule="auto"/>
              <w:jc w:val="center"/>
              <w:rPr>
                <w:rFonts w:ascii="Arial" w:eastAsia="Times New Roman" w:hAnsi="Arial" w:cs="Arial"/>
              </w:rPr>
            </w:pPr>
          </w:p>
          <w:p w14:paraId="5A0121EA"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3962EC8E" w14:textId="77777777" w:rsidR="00774DFF" w:rsidRDefault="00774DFF" w:rsidP="00774DFF">
            <w:pPr>
              <w:spacing w:after="0" w:line="240" w:lineRule="auto"/>
              <w:jc w:val="center"/>
              <w:rPr>
                <w:rFonts w:ascii="Arial" w:eastAsia="Times New Roman" w:hAnsi="Arial" w:cs="Arial"/>
              </w:rPr>
            </w:pPr>
          </w:p>
          <w:p w14:paraId="2FEF0BB0" w14:textId="77777777" w:rsidR="00774DFF" w:rsidRDefault="00774DFF" w:rsidP="00774DFF">
            <w:pPr>
              <w:spacing w:after="0" w:line="240" w:lineRule="auto"/>
              <w:jc w:val="center"/>
              <w:rPr>
                <w:rFonts w:ascii="Arial" w:eastAsia="Times New Roman" w:hAnsi="Arial" w:cs="Arial"/>
              </w:rPr>
            </w:pPr>
          </w:p>
          <w:p w14:paraId="6D24D1CE" w14:textId="77777777"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48315CB6" w14:textId="77777777" w:rsidR="00774DFF" w:rsidRDefault="00774DFF" w:rsidP="00774DFF">
            <w:pPr>
              <w:spacing w:after="0" w:line="240" w:lineRule="auto"/>
              <w:jc w:val="center"/>
              <w:rPr>
                <w:rFonts w:ascii="Arial" w:eastAsia="Times New Roman" w:hAnsi="Arial" w:cs="Arial"/>
              </w:rPr>
            </w:pPr>
          </w:p>
          <w:p w14:paraId="33D7C77A" w14:textId="77777777" w:rsidR="00774DFF" w:rsidRDefault="00774DFF" w:rsidP="00774DFF">
            <w:pPr>
              <w:spacing w:after="0" w:line="240" w:lineRule="auto"/>
              <w:jc w:val="center"/>
              <w:rPr>
                <w:rFonts w:ascii="Arial" w:eastAsia="Times New Roman" w:hAnsi="Arial" w:cs="Arial"/>
              </w:rPr>
            </w:pPr>
          </w:p>
          <w:p w14:paraId="0B6661E1" w14:textId="77777777" w:rsidR="00774DFF" w:rsidRDefault="00774DFF" w:rsidP="00774DFF">
            <w:pPr>
              <w:spacing w:after="0" w:line="240" w:lineRule="auto"/>
              <w:jc w:val="center"/>
              <w:rPr>
                <w:rFonts w:ascii="Arial" w:eastAsia="Times New Roman" w:hAnsi="Arial" w:cs="Arial"/>
              </w:rPr>
            </w:pPr>
          </w:p>
          <w:p w14:paraId="0FE41386" w14:textId="2FFC6D5B"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6020DC88" w14:textId="77777777" w:rsidR="00774DFF" w:rsidRDefault="00774DFF" w:rsidP="00774DFF">
            <w:pPr>
              <w:spacing w:after="0" w:line="240" w:lineRule="auto"/>
              <w:jc w:val="center"/>
              <w:rPr>
                <w:rFonts w:ascii="Arial" w:eastAsia="Times New Roman" w:hAnsi="Arial" w:cs="Arial"/>
              </w:rPr>
            </w:pPr>
          </w:p>
          <w:p w14:paraId="4A229402" w14:textId="77777777" w:rsidR="00774DFF" w:rsidRDefault="00774DFF" w:rsidP="00774DFF">
            <w:pPr>
              <w:spacing w:after="0" w:line="240" w:lineRule="auto"/>
              <w:jc w:val="center"/>
              <w:rPr>
                <w:rFonts w:ascii="Arial" w:eastAsia="Times New Roman" w:hAnsi="Arial" w:cs="Arial"/>
              </w:rPr>
            </w:pPr>
          </w:p>
          <w:p w14:paraId="1CA62244" w14:textId="2B94F1AF" w:rsidR="00774DFF" w:rsidRP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tc>
      </w:tr>
      <w:tr w:rsidR="00774DFF" w:rsidRPr="00774DFF" w14:paraId="302C153B" w14:textId="2C7D39D6" w:rsidTr="00774DFF">
        <w:trPr>
          <w:trHeight w:val="1072"/>
        </w:trPr>
        <w:tc>
          <w:tcPr>
            <w:tcW w:w="8500" w:type="dxa"/>
            <w:vAlign w:val="center"/>
          </w:tcPr>
          <w:p w14:paraId="418955D9" w14:textId="61F7220A"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Proven ability to inspire, develop, engage, manage and lead a high performing team </w:t>
            </w:r>
          </w:p>
          <w:p w14:paraId="4CAF3FBF" w14:textId="77777777" w:rsidR="00774DFF" w:rsidRPr="00774DFF" w:rsidRDefault="00774DFF" w:rsidP="00670DFB">
            <w:pPr>
              <w:spacing w:after="0" w:line="240" w:lineRule="auto"/>
              <w:rPr>
                <w:rFonts w:ascii="Arial" w:eastAsia="Times New Roman" w:hAnsi="Arial" w:cs="Arial"/>
              </w:rPr>
            </w:pPr>
          </w:p>
          <w:p w14:paraId="7A2D5B06"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Experience of managing complex people issues and robustly addressing underperformance.</w:t>
            </w:r>
          </w:p>
          <w:p w14:paraId="3909F0D0" w14:textId="77777777" w:rsidR="00774DFF" w:rsidRPr="00774DFF" w:rsidRDefault="00774DFF" w:rsidP="00670DFB">
            <w:pPr>
              <w:spacing w:after="0" w:line="240" w:lineRule="auto"/>
              <w:rPr>
                <w:rFonts w:ascii="Arial" w:eastAsia="Times New Roman" w:hAnsi="Arial" w:cs="Arial"/>
              </w:rPr>
            </w:pPr>
          </w:p>
          <w:p w14:paraId="4D682A50"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evidence of continuing professional development</w:t>
            </w:r>
          </w:p>
        </w:tc>
        <w:tc>
          <w:tcPr>
            <w:tcW w:w="1411" w:type="dxa"/>
          </w:tcPr>
          <w:p w14:paraId="227EE86A" w14:textId="60E1B9D7" w:rsidR="00774DFF" w:rsidRDefault="00774DFF" w:rsidP="00774DFF">
            <w:pPr>
              <w:spacing w:after="0" w:line="240" w:lineRule="auto"/>
              <w:jc w:val="center"/>
              <w:rPr>
                <w:rFonts w:ascii="Arial" w:eastAsia="Times New Roman" w:hAnsi="Arial" w:cs="Arial"/>
              </w:rPr>
            </w:pPr>
            <w:r>
              <w:rPr>
                <w:rFonts w:ascii="Arial" w:eastAsia="Times New Roman" w:hAnsi="Arial" w:cs="Arial"/>
              </w:rPr>
              <w:t>E</w:t>
            </w:r>
          </w:p>
          <w:p w14:paraId="13F7A331" w14:textId="77777777" w:rsidR="00774DFF" w:rsidRDefault="00774DFF" w:rsidP="00774DFF">
            <w:pPr>
              <w:spacing w:after="0" w:line="240" w:lineRule="auto"/>
              <w:jc w:val="center"/>
              <w:rPr>
                <w:rFonts w:ascii="Arial" w:eastAsia="Times New Roman" w:hAnsi="Arial" w:cs="Arial"/>
              </w:rPr>
            </w:pPr>
          </w:p>
          <w:p w14:paraId="47F92D81" w14:textId="4AD15BCF" w:rsidR="00774DFF" w:rsidRDefault="00774DFF" w:rsidP="00774DFF">
            <w:pPr>
              <w:spacing w:after="0" w:line="240" w:lineRule="auto"/>
              <w:jc w:val="center"/>
              <w:rPr>
                <w:rFonts w:ascii="Arial" w:eastAsia="Times New Roman" w:hAnsi="Arial" w:cs="Arial"/>
              </w:rPr>
            </w:pPr>
            <w:r>
              <w:rPr>
                <w:rFonts w:ascii="Arial" w:eastAsia="Times New Roman" w:hAnsi="Arial" w:cs="Arial"/>
              </w:rPr>
              <w:t>D</w:t>
            </w:r>
          </w:p>
          <w:p w14:paraId="31B31B47" w14:textId="2167E2FB" w:rsidR="00774DFF" w:rsidRDefault="00774DFF" w:rsidP="003E0F39">
            <w:pPr>
              <w:spacing w:after="0" w:line="240" w:lineRule="auto"/>
              <w:rPr>
                <w:rFonts w:ascii="Arial" w:eastAsia="Times New Roman" w:hAnsi="Arial" w:cs="Arial"/>
              </w:rPr>
            </w:pPr>
          </w:p>
          <w:p w14:paraId="297B736D" w14:textId="77777777" w:rsidR="003E0F39" w:rsidRDefault="003E0F39" w:rsidP="003E0F39">
            <w:pPr>
              <w:spacing w:after="0" w:line="240" w:lineRule="auto"/>
              <w:rPr>
                <w:rFonts w:ascii="Arial" w:eastAsia="Times New Roman" w:hAnsi="Arial" w:cs="Arial"/>
              </w:rPr>
            </w:pPr>
          </w:p>
          <w:p w14:paraId="5B2083E2" w14:textId="4226B4E9" w:rsidR="00774DFF" w:rsidRPr="00774DFF" w:rsidRDefault="00EF5596" w:rsidP="00774DFF">
            <w:pPr>
              <w:spacing w:after="0" w:line="240" w:lineRule="auto"/>
              <w:jc w:val="center"/>
              <w:rPr>
                <w:rFonts w:ascii="Arial" w:eastAsia="Times New Roman" w:hAnsi="Arial" w:cs="Arial"/>
              </w:rPr>
            </w:pPr>
            <w:r>
              <w:rPr>
                <w:rFonts w:ascii="Arial" w:eastAsia="Times New Roman" w:hAnsi="Arial" w:cs="Arial"/>
              </w:rPr>
              <w:t>D</w:t>
            </w:r>
          </w:p>
        </w:tc>
      </w:tr>
      <w:tr w:rsidR="00774DFF" w:rsidRPr="00774DFF" w14:paraId="32B5609B" w14:textId="09705756" w:rsidTr="00774DFF">
        <w:trPr>
          <w:trHeight w:val="958"/>
        </w:trPr>
        <w:tc>
          <w:tcPr>
            <w:tcW w:w="8500" w:type="dxa"/>
            <w:vAlign w:val="center"/>
          </w:tcPr>
          <w:p w14:paraId="26374DEE"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Proven ability to maximise effective and efficient use of resources including college management information systems</w:t>
            </w:r>
          </w:p>
        </w:tc>
        <w:tc>
          <w:tcPr>
            <w:tcW w:w="1411" w:type="dxa"/>
          </w:tcPr>
          <w:p w14:paraId="3FDDE633" w14:textId="77777777" w:rsidR="00774DFF" w:rsidRDefault="00774DFF" w:rsidP="00774DFF">
            <w:pPr>
              <w:spacing w:after="0" w:line="240" w:lineRule="auto"/>
              <w:jc w:val="center"/>
              <w:rPr>
                <w:rFonts w:ascii="Arial" w:eastAsia="Times New Roman" w:hAnsi="Arial" w:cs="Arial"/>
              </w:rPr>
            </w:pPr>
          </w:p>
          <w:p w14:paraId="35D336BD" w14:textId="3ED505D9" w:rsidR="00EF5596" w:rsidRPr="00774DFF" w:rsidRDefault="00EF5596" w:rsidP="00774DFF">
            <w:pPr>
              <w:spacing w:after="0" w:line="240" w:lineRule="auto"/>
              <w:jc w:val="center"/>
              <w:rPr>
                <w:rFonts w:ascii="Arial" w:eastAsia="Times New Roman" w:hAnsi="Arial" w:cs="Arial"/>
              </w:rPr>
            </w:pPr>
            <w:r>
              <w:rPr>
                <w:rFonts w:ascii="Arial" w:eastAsia="Times New Roman" w:hAnsi="Arial" w:cs="Arial"/>
              </w:rPr>
              <w:t>D</w:t>
            </w:r>
          </w:p>
        </w:tc>
      </w:tr>
      <w:tr w:rsidR="00774DFF" w:rsidRPr="00774DFF" w14:paraId="296D1EFB" w14:textId="02E7C8DB" w:rsidTr="00774DFF">
        <w:trPr>
          <w:trHeight w:val="1072"/>
        </w:trPr>
        <w:tc>
          <w:tcPr>
            <w:tcW w:w="8500" w:type="dxa"/>
            <w:tcBorders>
              <w:top w:val="single" w:sz="4" w:space="0" w:color="auto"/>
              <w:left w:val="single" w:sz="4" w:space="0" w:color="auto"/>
              <w:bottom w:val="single" w:sz="4" w:space="0" w:color="auto"/>
              <w:right w:val="single" w:sz="4" w:space="0" w:color="auto"/>
            </w:tcBorders>
            <w:vAlign w:val="center"/>
          </w:tcPr>
          <w:p w14:paraId="7347D62C" w14:textId="77777777"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Demonstrable skill in effectively managing and generating a significant level of income</w:t>
            </w:r>
          </w:p>
          <w:p w14:paraId="25F05B35" w14:textId="77777777" w:rsidR="00774DFF" w:rsidRPr="00774DFF" w:rsidRDefault="00774DFF" w:rsidP="00670DFB">
            <w:pPr>
              <w:spacing w:after="0" w:line="240" w:lineRule="auto"/>
              <w:rPr>
                <w:rFonts w:ascii="Arial" w:eastAsia="Times New Roman" w:hAnsi="Arial" w:cs="Arial"/>
              </w:rPr>
            </w:pPr>
          </w:p>
          <w:p w14:paraId="10E7D899" w14:textId="6BA1017D" w:rsidR="00774DFF" w:rsidRPr="00774DFF" w:rsidRDefault="00774DFF" w:rsidP="00670DFB">
            <w:pPr>
              <w:spacing w:after="0" w:line="240" w:lineRule="auto"/>
              <w:rPr>
                <w:rFonts w:ascii="Arial" w:eastAsia="Times New Roman" w:hAnsi="Arial" w:cs="Arial"/>
              </w:rPr>
            </w:pPr>
            <w:r w:rsidRPr="00774DFF">
              <w:rPr>
                <w:rFonts w:ascii="Arial" w:eastAsia="Times New Roman" w:hAnsi="Arial" w:cs="Arial"/>
              </w:rPr>
              <w:t xml:space="preserve">Demonstrable skills in budget management and financial reporting </w:t>
            </w:r>
          </w:p>
        </w:tc>
        <w:tc>
          <w:tcPr>
            <w:tcW w:w="1411" w:type="dxa"/>
            <w:tcBorders>
              <w:top w:val="single" w:sz="4" w:space="0" w:color="auto"/>
              <w:left w:val="single" w:sz="4" w:space="0" w:color="auto"/>
              <w:bottom w:val="single" w:sz="4" w:space="0" w:color="auto"/>
              <w:right w:val="single" w:sz="4" w:space="0" w:color="auto"/>
            </w:tcBorders>
          </w:tcPr>
          <w:p w14:paraId="7C8AA7CB" w14:textId="77777777" w:rsidR="00774DFF" w:rsidRDefault="00EF5596" w:rsidP="00774DFF">
            <w:pPr>
              <w:spacing w:after="0" w:line="240" w:lineRule="auto"/>
              <w:jc w:val="center"/>
              <w:rPr>
                <w:rFonts w:ascii="Arial" w:eastAsia="Times New Roman" w:hAnsi="Arial" w:cs="Arial"/>
              </w:rPr>
            </w:pPr>
            <w:r>
              <w:rPr>
                <w:rFonts w:ascii="Arial" w:eastAsia="Times New Roman" w:hAnsi="Arial" w:cs="Arial"/>
              </w:rPr>
              <w:t>D</w:t>
            </w:r>
          </w:p>
          <w:p w14:paraId="28D0B32B" w14:textId="77777777" w:rsidR="00EF5596" w:rsidRDefault="00EF5596" w:rsidP="00774DFF">
            <w:pPr>
              <w:spacing w:after="0" w:line="240" w:lineRule="auto"/>
              <w:jc w:val="center"/>
              <w:rPr>
                <w:rFonts w:ascii="Arial" w:eastAsia="Times New Roman" w:hAnsi="Arial" w:cs="Arial"/>
              </w:rPr>
            </w:pPr>
          </w:p>
          <w:p w14:paraId="7AEA4EAD" w14:textId="77777777" w:rsidR="00EF5596" w:rsidRDefault="00EF5596" w:rsidP="00774DFF">
            <w:pPr>
              <w:spacing w:after="0" w:line="240" w:lineRule="auto"/>
              <w:jc w:val="center"/>
              <w:rPr>
                <w:rFonts w:ascii="Arial" w:eastAsia="Times New Roman" w:hAnsi="Arial" w:cs="Arial"/>
              </w:rPr>
            </w:pPr>
          </w:p>
          <w:p w14:paraId="11112505" w14:textId="09D92D06" w:rsidR="00EF5596" w:rsidRPr="00774DFF" w:rsidRDefault="00EF5596" w:rsidP="00774DFF">
            <w:pPr>
              <w:spacing w:after="0" w:line="240" w:lineRule="auto"/>
              <w:jc w:val="center"/>
              <w:rPr>
                <w:rFonts w:ascii="Arial" w:eastAsia="Times New Roman" w:hAnsi="Arial" w:cs="Arial"/>
              </w:rPr>
            </w:pPr>
            <w:r>
              <w:rPr>
                <w:rFonts w:ascii="Arial" w:eastAsia="Times New Roman" w:hAnsi="Arial" w:cs="Arial"/>
              </w:rPr>
              <w:t>E</w:t>
            </w:r>
          </w:p>
        </w:tc>
      </w:tr>
    </w:tbl>
    <w:p w14:paraId="5A4A3BE7" w14:textId="77777777" w:rsidR="00E527E9" w:rsidRDefault="00E527E9" w:rsidP="00EB78BC"/>
    <w:sectPr w:rsidR="00E527E9" w:rsidSect="00432672">
      <w:pgSz w:w="11906" w:h="16838"/>
      <w:pgMar w:top="851"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4C11" w14:textId="77777777" w:rsidR="00633F51" w:rsidRDefault="00633F51" w:rsidP="00124465">
      <w:pPr>
        <w:spacing w:after="0" w:line="240" w:lineRule="auto"/>
      </w:pPr>
      <w:r>
        <w:separator/>
      </w:r>
    </w:p>
  </w:endnote>
  <w:endnote w:type="continuationSeparator" w:id="0">
    <w:p w14:paraId="4C086586" w14:textId="77777777" w:rsidR="00633F51" w:rsidRDefault="00633F51"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9823" w14:textId="77777777" w:rsidR="00633F51" w:rsidRDefault="00633F51" w:rsidP="00124465">
      <w:pPr>
        <w:spacing w:after="0" w:line="240" w:lineRule="auto"/>
      </w:pPr>
      <w:r>
        <w:separator/>
      </w:r>
    </w:p>
  </w:footnote>
  <w:footnote w:type="continuationSeparator" w:id="0">
    <w:p w14:paraId="47B8338C" w14:textId="77777777" w:rsidR="00633F51" w:rsidRDefault="00633F51"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72"/>
    <w:rsid w:val="000218FA"/>
    <w:rsid w:val="000315AD"/>
    <w:rsid w:val="000B1DAC"/>
    <w:rsid w:val="000D7237"/>
    <w:rsid w:val="00124465"/>
    <w:rsid w:val="00137BD8"/>
    <w:rsid w:val="00342296"/>
    <w:rsid w:val="0038430B"/>
    <w:rsid w:val="003C4BF1"/>
    <w:rsid w:val="003E0A35"/>
    <w:rsid w:val="003E0F39"/>
    <w:rsid w:val="00407BA4"/>
    <w:rsid w:val="00432672"/>
    <w:rsid w:val="00470A12"/>
    <w:rsid w:val="005019E0"/>
    <w:rsid w:val="00633F51"/>
    <w:rsid w:val="00670DFB"/>
    <w:rsid w:val="00740101"/>
    <w:rsid w:val="0076337D"/>
    <w:rsid w:val="00774DFF"/>
    <w:rsid w:val="00790B01"/>
    <w:rsid w:val="007A08B7"/>
    <w:rsid w:val="007A2508"/>
    <w:rsid w:val="00807518"/>
    <w:rsid w:val="0081005A"/>
    <w:rsid w:val="00830647"/>
    <w:rsid w:val="008647DD"/>
    <w:rsid w:val="00875953"/>
    <w:rsid w:val="008E7905"/>
    <w:rsid w:val="009D4A1B"/>
    <w:rsid w:val="00A0440B"/>
    <w:rsid w:val="00B061E5"/>
    <w:rsid w:val="00B72F5E"/>
    <w:rsid w:val="00BB6AF1"/>
    <w:rsid w:val="00C248D7"/>
    <w:rsid w:val="00C51D23"/>
    <w:rsid w:val="00C862EA"/>
    <w:rsid w:val="00D0516E"/>
    <w:rsid w:val="00D7637F"/>
    <w:rsid w:val="00D97B1D"/>
    <w:rsid w:val="00DA2CAF"/>
    <w:rsid w:val="00DF4F26"/>
    <w:rsid w:val="00E52114"/>
    <w:rsid w:val="00E527E9"/>
    <w:rsid w:val="00EB78BC"/>
    <w:rsid w:val="00ED5B1A"/>
    <w:rsid w:val="00EF5596"/>
    <w:rsid w:val="00F0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58B4"/>
  <w15:chartTrackingRefBased/>
  <w15:docId w15:val="{B9E7795D-9DF3-4119-875E-5AA0E044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A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58DA6F608874B9EF07AEDB69DA06C" ma:contentTypeVersion="16" ma:contentTypeDescription="Create a new document." ma:contentTypeScope="" ma:versionID="8994e289138f7809b8321421f567e2f5">
  <xsd:schema xmlns:xsd="http://www.w3.org/2001/XMLSchema" xmlns:xs="http://www.w3.org/2001/XMLSchema" xmlns:p="http://schemas.microsoft.com/office/2006/metadata/properties" xmlns:ns2="385ecc8c-395a-4f2c-8fcd-90698052dc55" xmlns:ns3="a4efb4ad-96c8-4ed3-9317-550f89496a70" targetNamespace="http://schemas.microsoft.com/office/2006/metadata/properties" ma:root="true" ma:fieldsID="86f85f25a2f494f3b3fc207685085f43" ns2:_="" ns3:_="">
    <xsd:import namespace="385ecc8c-395a-4f2c-8fcd-90698052dc55"/>
    <xsd:import namespace="a4efb4ad-96c8-4ed3-9317-550f89496a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ecc8c-395a-4f2c-8fcd-90698052dc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fcad3ee-8a34-468f-be39-5204e080dff2}" ma:internalName="TaxCatchAll" ma:showField="CatchAllData" ma:web="385ecc8c-395a-4f2c-8fcd-90698052dc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efb4ad-96c8-4ed3-9317-550f89496a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fb4ad-96c8-4ed3-9317-550f89496a70">
      <Terms xmlns="http://schemas.microsoft.com/office/infopath/2007/PartnerControls"/>
    </lcf76f155ced4ddcb4097134ff3c332f>
    <TaxCatchAll xmlns="385ecc8c-395a-4f2c-8fcd-90698052dc55" xsi:nil="true"/>
  </documentManagement>
</p:properties>
</file>

<file path=customXml/itemProps1.xml><?xml version="1.0" encoding="utf-8"?>
<ds:datastoreItem xmlns:ds="http://schemas.openxmlformats.org/officeDocument/2006/customXml" ds:itemID="{FB948C8C-29DD-4054-9D84-D62F22EDCA25}">
  <ds:schemaRefs>
    <ds:schemaRef ds:uri="http://schemas.microsoft.com/sharepoint/v3/contenttype/forms"/>
  </ds:schemaRefs>
</ds:datastoreItem>
</file>

<file path=customXml/itemProps2.xml><?xml version="1.0" encoding="utf-8"?>
<ds:datastoreItem xmlns:ds="http://schemas.openxmlformats.org/officeDocument/2006/customXml" ds:itemID="{193D3FE2-D61E-4666-9AB5-C6CE94C4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ecc8c-395a-4f2c-8fcd-90698052dc55"/>
    <ds:schemaRef ds:uri="a4efb4ad-96c8-4ed3-9317-550f89496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C5CC5-62F9-42C3-82CB-6DBD1334BD14}">
  <ds:schemaRefs>
    <ds:schemaRef ds:uri="http://schemas.microsoft.com/office/2006/metadata/properties"/>
    <ds:schemaRef ds:uri="http://schemas.microsoft.com/office/infopath/2007/PartnerControls"/>
    <ds:schemaRef ds:uri="a4efb4ad-96c8-4ed3-9317-550f89496a70"/>
    <ds:schemaRef ds:uri="385ecc8c-395a-4f2c-8fcd-90698052dc5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Edwards</dc:creator>
  <cp:keywords/>
  <dc:description/>
  <cp:lastModifiedBy>Louise Woodman</cp:lastModifiedBy>
  <cp:revision>2</cp:revision>
  <cp:lastPrinted>2017-05-25T12:10:00Z</cp:lastPrinted>
  <dcterms:created xsi:type="dcterms:W3CDTF">2022-11-24T10:04:00Z</dcterms:created>
  <dcterms:modified xsi:type="dcterms:W3CDTF">2022-11-24T10:04:00Z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0x010100AAA58DA6F608874B9EF07AEDB69DA06C</vt:lpwstr>
  </property>
</Properties>
</file>